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35" w:rsidRPr="00563212" w:rsidRDefault="00706FA0" w:rsidP="00D57107">
      <w:pPr>
        <w:ind w:leftChars="300" w:left="825"/>
        <w:jc w:val="left"/>
        <w:rPr>
          <w:rFonts w:asciiTheme="minorEastAsia" w:eastAsiaTheme="minorEastAsia" w:hAnsiTheme="minorEastAsia"/>
          <w:szCs w:val="24"/>
        </w:rPr>
      </w:pPr>
      <w:bookmarkStart w:id="0" w:name="_GoBack"/>
      <w:bookmarkEnd w:id="0"/>
      <w:r w:rsidRPr="00563212">
        <w:rPr>
          <w:rFonts w:asciiTheme="minorEastAsia" w:eastAsiaTheme="minorEastAsia" w:hAnsiTheme="minorEastAsia" w:hint="eastAsia"/>
          <w:szCs w:val="24"/>
        </w:rPr>
        <w:t>常陸太田市Ｕ</w:t>
      </w:r>
      <w:r w:rsidR="00EE1F35" w:rsidRPr="00563212">
        <w:rPr>
          <w:rFonts w:asciiTheme="minorEastAsia" w:eastAsiaTheme="minorEastAsia" w:hAnsiTheme="minorEastAsia" w:hint="eastAsia"/>
          <w:szCs w:val="24"/>
        </w:rPr>
        <w:t>ＩＪ</w:t>
      </w:r>
      <w:r w:rsidRPr="00563212">
        <w:rPr>
          <w:rFonts w:asciiTheme="minorEastAsia" w:eastAsiaTheme="minorEastAsia" w:hAnsiTheme="minorEastAsia" w:hint="eastAsia"/>
          <w:szCs w:val="24"/>
        </w:rPr>
        <w:t>ターン</w:t>
      </w:r>
      <w:r w:rsidR="00CD30FA" w:rsidRPr="00563212">
        <w:rPr>
          <w:rFonts w:asciiTheme="minorEastAsia" w:eastAsiaTheme="minorEastAsia" w:hAnsiTheme="minorEastAsia" w:hint="eastAsia"/>
          <w:szCs w:val="24"/>
        </w:rPr>
        <w:t>就農</w:t>
      </w:r>
      <w:r w:rsidR="00E4109D" w:rsidRPr="00563212">
        <w:rPr>
          <w:rFonts w:asciiTheme="minorEastAsia" w:eastAsiaTheme="minorEastAsia" w:hAnsiTheme="minorEastAsia" w:hint="eastAsia"/>
          <w:szCs w:val="24"/>
        </w:rPr>
        <w:t>奨励金</w:t>
      </w:r>
      <w:r w:rsidRPr="00563212">
        <w:rPr>
          <w:rFonts w:asciiTheme="minorEastAsia" w:eastAsiaTheme="minorEastAsia" w:hAnsiTheme="minorEastAsia" w:hint="eastAsia"/>
          <w:szCs w:val="24"/>
        </w:rPr>
        <w:t>交付</w:t>
      </w:r>
      <w:r w:rsidR="004227F5">
        <w:rPr>
          <w:rFonts w:asciiTheme="minorEastAsia" w:eastAsiaTheme="minorEastAsia" w:hAnsiTheme="minorEastAsia" w:hint="eastAsia"/>
          <w:szCs w:val="24"/>
        </w:rPr>
        <w:t>要項</w:t>
      </w:r>
    </w:p>
    <w:p w:rsidR="00E4109D" w:rsidRPr="00563212" w:rsidRDefault="00E4109D" w:rsidP="00DA4A4B">
      <w:pPr>
        <w:jc w:val="left"/>
        <w:rPr>
          <w:rFonts w:asciiTheme="minorEastAsia" w:eastAsiaTheme="minorEastAsia" w:hAnsiTheme="minorEastAsia"/>
          <w:szCs w:val="24"/>
        </w:rPr>
      </w:pPr>
    </w:p>
    <w:p w:rsidR="00706FA0" w:rsidRPr="00563212" w:rsidRDefault="00706FA0" w:rsidP="00DA4A4B">
      <w:pPr>
        <w:ind w:leftChars="100" w:left="275"/>
        <w:rPr>
          <w:rFonts w:asciiTheme="minorEastAsia" w:eastAsiaTheme="minorEastAsia" w:hAnsiTheme="minorEastAsia"/>
          <w:szCs w:val="24"/>
        </w:rPr>
      </w:pPr>
      <w:r w:rsidRPr="00563212">
        <w:rPr>
          <w:rFonts w:asciiTheme="minorEastAsia" w:eastAsiaTheme="minorEastAsia" w:hAnsiTheme="minorEastAsia" w:hint="eastAsia"/>
          <w:szCs w:val="24"/>
        </w:rPr>
        <w:t>（趣旨）</w:t>
      </w:r>
    </w:p>
    <w:p w:rsidR="00706FA0" w:rsidRPr="00563212" w:rsidRDefault="00706FA0" w:rsidP="00DA4A4B">
      <w:pPr>
        <w:ind w:left="275" w:hangingChars="100" w:hanging="275"/>
        <w:rPr>
          <w:rFonts w:asciiTheme="minorEastAsia" w:eastAsiaTheme="minorEastAsia" w:hAnsiTheme="minorEastAsia"/>
          <w:szCs w:val="24"/>
        </w:rPr>
      </w:pPr>
      <w:r w:rsidRPr="00563212">
        <w:rPr>
          <w:rFonts w:asciiTheme="minorEastAsia" w:eastAsiaTheme="minorEastAsia" w:hAnsiTheme="minorEastAsia" w:hint="eastAsia"/>
          <w:szCs w:val="24"/>
        </w:rPr>
        <w:t>第１条　この</w:t>
      </w:r>
      <w:r w:rsidR="004227F5">
        <w:rPr>
          <w:rFonts w:asciiTheme="minorEastAsia" w:eastAsiaTheme="minorEastAsia" w:hAnsiTheme="minorEastAsia" w:hint="eastAsia"/>
          <w:szCs w:val="24"/>
        </w:rPr>
        <w:t>要項</w:t>
      </w:r>
      <w:r w:rsidRPr="00563212">
        <w:rPr>
          <w:rFonts w:asciiTheme="minorEastAsia" w:eastAsiaTheme="minorEastAsia" w:hAnsiTheme="minorEastAsia" w:hint="eastAsia"/>
          <w:szCs w:val="24"/>
        </w:rPr>
        <w:t>は</w:t>
      </w:r>
      <w:r w:rsidR="00691662" w:rsidRPr="00563212">
        <w:rPr>
          <w:rFonts w:asciiTheme="minorEastAsia" w:eastAsiaTheme="minorEastAsia" w:hAnsiTheme="minorEastAsia" w:hint="eastAsia"/>
          <w:szCs w:val="24"/>
        </w:rPr>
        <w:t>，本市への</w:t>
      </w:r>
      <w:r w:rsidR="00CD30FA" w:rsidRPr="00563212">
        <w:rPr>
          <w:rFonts w:asciiTheme="minorEastAsia" w:eastAsiaTheme="minorEastAsia" w:hAnsiTheme="minorEastAsia" w:hint="eastAsia"/>
          <w:szCs w:val="24"/>
        </w:rPr>
        <w:t>就農</w:t>
      </w:r>
      <w:r w:rsidR="001D17D9" w:rsidRPr="00563212">
        <w:rPr>
          <w:rFonts w:asciiTheme="minorEastAsia" w:eastAsiaTheme="minorEastAsia" w:hAnsiTheme="minorEastAsia"/>
          <w:szCs w:val="24"/>
        </w:rPr>
        <w:t>の促進を</w:t>
      </w:r>
      <w:r w:rsidR="001D17D9" w:rsidRPr="00563212">
        <w:rPr>
          <w:rFonts w:asciiTheme="minorEastAsia" w:eastAsiaTheme="minorEastAsia" w:hAnsiTheme="minorEastAsia" w:hint="eastAsia"/>
          <w:szCs w:val="24"/>
        </w:rPr>
        <w:t>図り</w:t>
      </w:r>
      <w:r w:rsidR="00D11DFF">
        <w:rPr>
          <w:rFonts w:asciiTheme="minorEastAsia" w:eastAsiaTheme="minorEastAsia" w:hAnsiTheme="minorEastAsia" w:hint="eastAsia"/>
          <w:szCs w:val="24"/>
        </w:rPr>
        <w:t>，農業の</w:t>
      </w:r>
      <w:r w:rsidR="00CD30FA" w:rsidRPr="00563212">
        <w:rPr>
          <w:rFonts w:asciiTheme="minorEastAsia" w:eastAsiaTheme="minorEastAsia" w:hAnsiTheme="minorEastAsia" w:hint="eastAsia"/>
          <w:szCs w:val="24"/>
        </w:rPr>
        <w:t>次世代の担い手確保を</w:t>
      </w:r>
      <w:r w:rsidR="00691662" w:rsidRPr="00563212">
        <w:rPr>
          <w:rFonts w:asciiTheme="minorEastAsia" w:eastAsiaTheme="minorEastAsia" w:hAnsiTheme="minorEastAsia" w:hint="eastAsia"/>
          <w:szCs w:val="24"/>
        </w:rPr>
        <w:t>目的として</w:t>
      </w:r>
      <w:r w:rsidR="009A701C" w:rsidRPr="00563212">
        <w:rPr>
          <w:rFonts w:asciiTheme="minorEastAsia" w:eastAsiaTheme="minorEastAsia" w:hAnsiTheme="minorEastAsia" w:hint="eastAsia"/>
          <w:szCs w:val="24"/>
        </w:rPr>
        <w:t>，</w:t>
      </w:r>
      <w:r w:rsidR="00691662" w:rsidRPr="00563212">
        <w:rPr>
          <w:rFonts w:asciiTheme="minorEastAsia" w:eastAsiaTheme="minorEastAsia" w:hAnsiTheme="minorEastAsia" w:hint="eastAsia"/>
          <w:szCs w:val="24"/>
        </w:rPr>
        <w:t>Ｕ</w:t>
      </w:r>
      <w:r w:rsidR="00EE1F35" w:rsidRPr="00563212">
        <w:rPr>
          <w:rFonts w:asciiTheme="minorEastAsia" w:eastAsiaTheme="minorEastAsia" w:hAnsiTheme="minorEastAsia" w:hint="eastAsia"/>
          <w:szCs w:val="24"/>
        </w:rPr>
        <w:t>ＩＪ</w:t>
      </w:r>
      <w:r w:rsidR="00691662" w:rsidRPr="00563212">
        <w:rPr>
          <w:rFonts w:asciiTheme="minorEastAsia" w:eastAsiaTheme="minorEastAsia" w:hAnsiTheme="minorEastAsia" w:hint="eastAsia"/>
          <w:szCs w:val="24"/>
        </w:rPr>
        <w:t>ターン者</w:t>
      </w:r>
      <w:r w:rsidR="009A701C" w:rsidRPr="00563212">
        <w:rPr>
          <w:rFonts w:asciiTheme="minorEastAsia" w:eastAsiaTheme="minorEastAsia" w:hAnsiTheme="minorEastAsia" w:hint="eastAsia"/>
          <w:szCs w:val="24"/>
        </w:rPr>
        <w:t>に対し</w:t>
      </w:r>
      <w:r w:rsidR="00691662" w:rsidRPr="00563212">
        <w:rPr>
          <w:rFonts w:asciiTheme="minorEastAsia" w:eastAsiaTheme="minorEastAsia" w:hAnsiTheme="minorEastAsia" w:hint="eastAsia"/>
          <w:szCs w:val="24"/>
        </w:rPr>
        <w:t>予算の範囲内で</w:t>
      </w:r>
      <w:r w:rsidR="0056023D" w:rsidRPr="00563212">
        <w:rPr>
          <w:rFonts w:asciiTheme="minorEastAsia" w:eastAsiaTheme="minorEastAsia" w:hAnsiTheme="minorEastAsia" w:hint="eastAsia"/>
          <w:szCs w:val="24"/>
        </w:rPr>
        <w:t>常陸太田市ＵＩＪターン</w:t>
      </w:r>
      <w:r w:rsidR="00CD30FA" w:rsidRPr="00563212">
        <w:rPr>
          <w:rFonts w:asciiTheme="minorEastAsia" w:eastAsiaTheme="minorEastAsia" w:hAnsiTheme="minorEastAsia" w:hint="eastAsia"/>
          <w:szCs w:val="24"/>
        </w:rPr>
        <w:t>就農</w:t>
      </w:r>
      <w:r w:rsidRPr="00563212">
        <w:rPr>
          <w:rFonts w:asciiTheme="minorEastAsia" w:eastAsiaTheme="minorEastAsia" w:hAnsiTheme="minorEastAsia" w:hint="eastAsia"/>
          <w:szCs w:val="24"/>
        </w:rPr>
        <w:t>奨励金</w:t>
      </w:r>
      <w:r w:rsidR="0056023D" w:rsidRPr="00563212">
        <w:rPr>
          <w:rFonts w:asciiTheme="minorEastAsia" w:eastAsiaTheme="minorEastAsia" w:hAnsiTheme="minorEastAsia" w:hint="eastAsia"/>
          <w:szCs w:val="24"/>
        </w:rPr>
        <w:t>（以下「奨励金」という。）</w:t>
      </w:r>
      <w:r w:rsidR="00691662" w:rsidRPr="00563212">
        <w:rPr>
          <w:rFonts w:asciiTheme="minorEastAsia" w:eastAsiaTheme="minorEastAsia" w:hAnsiTheme="minorEastAsia" w:hint="eastAsia"/>
          <w:szCs w:val="24"/>
        </w:rPr>
        <w:t>を</w:t>
      </w:r>
      <w:r w:rsidR="00C76510">
        <w:rPr>
          <w:rFonts w:asciiTheme="minorEastAsia" w:eastAsiaTheme="minorEastAsia" w:hAnsiTheme="minorEastAsia" w:hint="eastAsia"/>
          <w:szCs w:val="24"/>
        </w:rPr>
        <w:t>予算の範囲内において</w:t>
      </w:r>
      <w:r w:rsidR="00691662" w:rsidRPr="00563212">
        <w:rPr>
          <w:rFonts w:asciiTheme="minorEastAsia" w:eastAsiaTheme="minorEastAsia" w:hAnsiTheme="minorEastAsia" w:hint="eastAsia"/>
          <w:szCs w:val="24"/>
        </w:rPr>
        <w:t>交付すること</w:t>
      </w:r>
      <w:r w:rsidRPr="00563212">
        <w:rPr>
          <w:rFonts w:asciiTheme="minorEastAsia" w:eastAsiaTheme="minorEastAsia" w:hAnsiTheme="minorEastAsia" w:hint="eastAsia"/>
          <w:szCs w:val="24"/>
        </w:rPr>
        <w:t>に</w:t>
      </w:r>
      <w:r w:rsidR="009A701C" w:rsidRPr="00563212">
        <w:rPr>
          <w:rFonts w:asciiTheme="minorEastAsia" w:eastAsiaTheme="minorEastAsia" w:hAnsiTheme="minorEastAsia" w:hint="eastAsia"/>
          <w:szCs w:val="24"/>
        </w:rPr>
        <w:t>ついて</w:t>
      </w:r>
      <w:r w:rsidR="00691662" w:rsidRPr="00563212">
        <w:rPr>
          <w:rFonts w:asciiTheme="minorEastAsia" w:eastAsiaTheme="minorEastAsia" w:hAnsiTheme="minorEastAsia" w:hint="eastAsia"/>
          <w:szCs w:val="24"/>
        </w:rPr>
        <w:t>，常陸太田市補助金等交付に関する条例（昭和３０年常陸太田市条例第６１号）に定めるもののほか，</w:t>
      </w:r>
      <w:r w:rsidRPr="00563212">
        <w:rPr>
          <w:rFonts w:asciiTheme="minorEastAsia" w:eastAsiaTheme="minorEastAsia" w:hAnsiTheme="minorEastAsia" w:hint="eastAsia"/>
          <w:szCs w:val="24"/>
        </w:rPr>
        <w:t>必要な事項を定めるものとする。</w:t>
      </w:r>
    </w:p>
    <w:p w:rsidR="00706FA0" w:rsidRPr="00563212" w:rsidRDefault="00706FA0" w:rsidP="00DA4A4B">
      <w:pPr>
        <w:ind w:leftChars="100" w:left="275"/>
        <w:rPr>
          <w:rFonts w:asciiTheme="minorEastAsia" w:eastAsiaTheme="minorEastAsia" w:hAnsiTheme="minorEastAsia"/>
          <w:szCs w:val="24"/>
        </w:rPr>
      </w:pPr>
      <w:r w:rsidRPr="00563212">
        <w:rPr>
          <w:rFonts w:asciiTheme="minorEastAsia" w:eastAsiaTheme="minorEastAsia" w:hAnsiTheme="minorEastAsia" w:hint="eastAsia"/>
          <w:szCs w:val="24"/>
        </w:rPr>
        <w:t>（定義）</w:t>
      </w:r>
    </w:p>
    <w:p w:rsidR="00706FA0" w:rsidRPr="00563212" w:rsidRDefault="00706FA0" w:rsidP="00DA4A4B">
      <w:pPr>
        <w:ind w:left="275" w:hangingChars="100" w:hanging="275"/>
        <w:rPr>
          <w:rFonts w:asciiTheme="minorEastAsia" w:eastAsiaTheme="minorEastAsia" w:hAnsiTheme="minorEastAsia"/>
          <w:szCs w:val="24"/>
        </w:rPr>
      </w:pPr>
      <w:r w:rsidRPr="00563212">
        <w:rPr>
          <w:rFonts w:asciiTheme="minorEastAsia" w:eastAsiaTheme="minorEastAsia" w:hAnsiTheme="minorEastAsia" w:hint="eastAsia"/>
          <w:szCs w:val="24"/>
        </w:rPr>
        <w:t>第</w:t>
      </w:r>
      <w:r w:rsidR="00691662" w:rsidRPr="00563212">
        <w:rPr>
          <w:rFonts w:asciiTheme="minorEastAsia" w:eastAsiaTheme="minorEastAsia" w:hAnsiTheme="minorEastAsia" w:hint="eastAsia"/>
          <w:szCs w:val="24"/>
        </w:rPr>
        <w:t>２</w:t>
      </w:r>
      <w:r w:rsidRPr="00563212">
        <w:rPr>
          <w:rFonts w:asciiTheme="minorEastAsia" w:eastAsiaTheme="minorEastAsia" w:hAnsiTheme="minorEastAsia" w:hint="eastAsia"/>
          <w:szCs w:val="24"/>
        </w:rPr>
        <w:t>条　この</w:t>
      </w:r>
      <w:r w:rsidR="004227F5">
        <w:rPr>
          <w:rFonts w:asciiTheme="minorEastAsia" w:eastAsiaTheme="minorEastAsia" w:hAnsiTheme="minorEastAsia" w:hint="eastAsia"/>
          <w:szCs w:val="24"/>
        </w:rPr>
        <w:t>要項</w:t>
      </w:r>
      <w:r w:rsidRPr="00563212">
        <w:rPr>
          <w:rFonts w:asciiTheme="minorEastAsia" w:eastAsiaTheme="minorEastAsia" w:hAnsiTheme="minorEastAsia" w:hint="eastAsia"/>
          <w:szCs w:val="24"/>
        </w:rPr>
        <w:t>において</w:t>
      </w:r>
      <w:r w:rsidR="00691662" w:rsidRPr="00563212">
        <w:rPr>
          <w:rFonts w:asciiTheme="minorEastAsia" w:eastAsiaTheme="minorEastAsia" w:hAnsiTheme="minorEastAsia" w:hint="eastAsia"/>
          <w:szCs w:val="24"/>
        </w:rPr>
        <w:t>，</w:t>
      </w:r>
      <w:r w:rsidRPr="00563212">
        <w:rPr>
          <w:rFonts w:asciiTheme="minorEastAsia" w:eastAsiaTheme="minorEastAsia" w:hAnsiTheme="minorEastAsia" w:hint="eastAsia"/>
          <w:szCs w:val="24"/>
        </w:rPr>
        <w:t>次の各号に掲げる用語の意義は</w:t>
      </w:r>
      <w:r w:rsidR="00691662" w:rsidRPr="00563212">
        <w:rPr>
          <w:rFonts w:asciiTheme="minorEastAsia" w:eastAsiaTheme="minorEastAsia" w:hAnsiTheme="minorEastAsia" w:hint="eastAsia"/>
          <w:szCs w:val="24"/>
        </w:rPr>
        <w:t>，</w:t>
      </w:r>
      <w:r w:rsidRPr="00563212">
        <w:rPr>
          <w:rFonts w:asciiTheme="minorEastAsia" w:eastAsiaTheme="minorEastAsia" w:hAnsiTheme="minorEastAsia" w:hint="eastAsia"/>
          <w:szCs w:val="24"/>
        </w:rPr>
        <w:t>それぞれ当該各号に定めるところによる。</w:t>
      </w:r>
    </w:p>
    <w:p w:rsidR="00706FA0" w:rsidRPr="00563212" w:rsidRDefault="005C1A62" w:rsidP="005C1A62">
      <w:pPr>
        <w:ind w:leftChars="18" w:left="874" w:hangingChars="300" w:hanging="825"/>
        <w:rPr>
          <w:rFonts w:asciiTheme="minorEastAsia" w:eastAsiaTheme="minorEastAsia" w:hAnsiTheme="minorEastAsia"/>
          <w:szCs w:val="24"/>
        </w:rPr>
      </w:pPr>
      <w:r>
        <w:rPr>
          <w:rFonts w:asciiTheme="minorEastAsia" w:eastAsiaTheme="minorEastAsia" w:hAnsiTheme="minorEastAsia" w:hint="eastAsia"/>
          <w:kern w:val="0"/>
          <w:szCs w:val="24"/>
        </w:rPr>
        <w:t>（１）</w:t>
      </w:r>
      <w:r w:rsidR="00FA4907">
        <w:rPr>
          <w:rFonts w:asciiTheme="minorEastAsia" w:eastAsiaTheme="minorEastAsia" w:hAnsiTheme="minorEastAsia" w:hint="eastAsia"/>
          <w:kern w:val="0"/>
          <w:szCs w:val="24"/>
        </w:rPr>
        <w:t xml:space="preserve">　</w:t>
      </w:r>
      <w:r w:rsidR="00706FA0" w:rsidRPr="00563212">
        <w:rPr>
          <w:rFonts w:asciiTheme="minorEastAsia" w:eastAsiaTheme="minorEastAsia" w:hAnsiTheme="minorEastAsia" w:hint="eastAsia"/>
          <w:szCs w:val="24"/>
        </w:rPr>
        <w:t>ＵＩ</w:t>
      </w:r>
      <w:r w:rsidR="00792BA7" w:rsidRPr="00563212">
        <w:rPr>
          <w:rFonts w:asciiTheme="minorEastAsia" w:eastAsiaTheme="minorEastAsia" w:hAnsiTheme="minorEastAsia" w:hint="eastAsia"/>
          <w:szCs w:val="24"/>
        </w:rPr>
        <w:t>Ｊ</w:t>
      </w:r>
      <w:r w:rsidR="00706FA0" w:rsidRPr="00563212">
        <w:rPr>
          <w:rFonts w:asciiTheme="minorEastAsia" w:eastAsiaTheme="minorEastAsia" w:hAnsiTheme="minorEastAsia" w:hint="eastAsia"/>
          <w:szCs w:val="24"/>
        </w:rPr>
        <w:t xml:space="preserve">ターン者　</w:t>
      </w:r>
      <w:r w:rsidR="00691662" w:rsidRPr="00563212">
        <w:rPr>
          <w:rFonts w:asciiTheme="minorEastAsia" w:eastAsiaTheme="minorEastAsia" w:hAnsiTheme="minorEastAsia" w:hint="eastAsia"/>
          <w:szCs w:val="24"/>
        </w:rPr>
        <w:t>本市外に</w:t>
      </w:r>
      <w:r w:rsidR="00723C2C" w:rsidRPr="00563212">
        <w:rPr>
          <w:rFonts w:asciiTheme="minorEastAsia" w:eastAsiaTheme="minorEastAsia" w:hAnsiTheme="minorEastAsia" w:hint="eastAsia"/>
          <w:szCs w:val="24"/>
        </w:rPr>
        <w:t>１年以上</w:t>
      </w:r>
      <w:r w:rsidR="00691662" w:rsidRPr="00563212">
        <w:rPr>
          <w:rFonts w:asciiTheme="minorEastAsia" w:eastAsiaTheme="minorEastAsia" w:hAnsiTheme="minorEastAsia" w:hint="eastAsia"/>
          <w:szCs w:val="24"/>
        </w:rPr>
        <w:t>住所を有した後，</w:t>
      </w:r>
      <w:r w:rsidR="0075611E" w:rsidRPr="00563212">
        <w:rPr>
          <w:rFonts w:asciiTheme="minorEastAsia" w:eastAsiaTheme="minorEastAsia" w:hAnsiTheme="minorEastAsia" w:hint="eastAsia"/>
          <w:szCs w:val="24"/>
        </w:rPr>
        <w:t>就農</w:t>
      </w:r>
      <w:r w:rsidR="003B1F3D" w:rsidRPr="00563212">
        <w:rPr>
          <w:rFonts w:asciiTheme="minorEastAsia" w:eastAsiaTheme="minorEastAsia" w:hAnsiTheme="minorEastAsia" w:hint="eastAsia"/>
          <w:szCs w:val="24"/>
        </w:rPr>
        <w:t>に際し</w:t>
      </w:r>
      <w:r w:rsidR="00706FA0" w:rsidRPr="00563212">
        <w:rPr>
          <w:rFonts w:asciiTheme="minorEastAsia" w:eastAsiaTheme="minorEastAsia" w:hAnsiTheme="minorEastAsia" w:hint="eastAsia"/>
          <w:szCs w:val="24"/>
        </w:rPr>
        <w:t>住民基本台帳法（昭和４２年法律第８１号）</w:t>
      </w:r>
      <w:r w:rsidR="005B6F73">
        <w:rPr>
          <w:rFonts w:asciiTheme="minorEastAsia" w:eastAsiaTheme="minorEastAsia" w:hAnsiTheme="minorEastAsia" w:hint="eastAsia"/>
          <w:szCs w:val="24"/>
        </w:rPr>
        <w:t>第５条</w:t>
      </w:r>
      <w:r w:rsidR="00706FA0" w:rsidRPr="00563212">
        <w:rPr>
          <w:rFonts w:asciiTheme="minorEastAsia" w:eastAsiaTheme="minorEastAsia" w:hAnsiTheme="minorEastAsia" w:hint="eastAsia"/>
          <w:szCs w:val="24"/>
        </w:rPr>
        <w:t>の規定に基づき本市の住民票に記載され</w:t>
      </w:r>
      <w:r w:rsidR="001666C2">
        <w:rPr>
          <w:rFonts w:asciiTheme="minorEastAsia" w:eastAsiaTheme="minorEastAsia" w:hAnsiTheme="minorEastAsia" w:hint="eastAsia"/>
          <w:szCs w:val="24"/>
        </w:rPr>
        <w:t>て</w:t>
      </w:r>
      <w:r>
        <w:rPr>
          <w:rFonts w:asciiTheme="minorEastAsia" w:eastAsiaTheme="minorEastAsia" w:hAnsiTheme="minorEastAsia" w:hint="eastAsia"/>
          <w:szCs w:val="24"/>
        </w:rPr>
        <w:t>から</w:t>
      </w:r>
      <w:r w:rsidR="00160F36">
        <w:rPr>
          <w:rFonts w:asciiTheme="minorEastAsia" w:eastAsiaTheme="minorEastAsia" w:hAnsiTheme="minorEastAsia" w:hint="eastAsia"/>
          <w:szCs w:val="24"/>
        </w:rPr>
        <w:t>２</w:t>
      </w:r>
      <w:r w:rsidR="001666C2">
        <w:rPr>
          <w:rFonts w:asciiTheme="minorEastAsia" w:eastAsiaTheme="minorEastAsia" w:hAnsiTheme="minorEastAsia" w:hint="eastAsia"/>
          <w:szCs w:val="24"/>
        </w:rPr>
        <w:t>年未満の</w:t>
      </w:r>
      <w:r w:rsidR="00706FA0" w:rsidRPr="00563212">
        <w:rPr>
          <w:rFonts w:asciiTheme="minorEastAsia" w:eastAsiaTheme="minorEastAsia" w:hAnsiTheme="minorEastAsia" w:hint="eastAsia"/>
          <w:szCs w:val="24"/>
        </w:rPr>
        <w:t>者</w:t>
      </w:r>
      <w:r w:rsidR="009A701C" w:rsidRPr="00563212">
        <w:rPr>
          <w:rFonts w:asciiTheme="minorEastAsia" w:eastAsiaTheme="minorEastAsia" w:hAnsiTheme="minorEastAsia" w:hint="eastAsia"/>
          <w:szCs w:val="24"/>
        </w:rPr>
        <w:t>又は学生として</w:t>
      </w:r>
      <w:r w:rsidR="00947BBD" w:rsidRPr="00563212">
        <w:rPr>
          <w:rFonts w:asciiTheme="minorEastAsia" w:eastAsiaTheme="minorEastAsia" w:hAnsiTheme="minorEastAsia" w:hint="eastAsia"/>
          <w:szCs w:val="24"/>
        </w:rPr>
        <w:t>本市外に</w:t>
      </w:r>
      <w:r w:rsidR="009A701C" w:rsidRPr="00563212">
        <w:rPr>
          <w:rFonts w:asciiTheme="minorEastAsia" w:eastAsiaTheme="minorEastAsia" w:hAnsiTheme="minorEastAsia" w:hint="eastAsia"/>
          <w:szCs w:val="24"/>
        </w:rPr>
        <w:t>１年以上居所を有し</w:t>
      </w:r>
      <w:r w:rsidR="001666C2">
        <w:rPr>
          <w:rFonts w:asciiTheme="minorEastAsia" w:eastAsiaTheme="minorEastAsia" w:hAnsiTheme="minorEastAsia" w:hint="eastAsia"/>
          <w:szCs w:val="24"/>
        </w:rPr>
        <w:t>卒業後</w:t>
      </w:r>
      <w:r w:rsidR="00160F36">
        <w:rPr>
          <w:rFonts w:asciiTheme="minorEastAsia" w:eastAsiaTheme="minorEastAsia" w:hAnsiTheme="minorEastAsia" w:hint="eastAsia"/>
          <w:szCs w:val="24"/>
        </w:rPr>
        <w:t>２</w:t>
      </w:r>
      <w:r w:rsidR="001666C2">
        <w:rPr>
          <w:rFonts w:asciiTheme="minorEastAsia" w:eastAsiaTheme="minorEastAsia" w:hAnsiTheme="minorEastAsia" w:hint="eastAsia"/>
          <w:szCs w:val="24"/>
        </w:rPr>
        <w:t>年以内に</w:t>
      </w:r>
      <w:r w:rsidR="0075611E" w:rsidRPr="00563212">
        <w:rPr>
          <w:rFonts w:asciiTheme="minorEastAsia" w:eastAsiaTheme="minorEastAsia" w:hAnsiTheme="minorEastAsia" w:hint="eastAsia"/>
          <w:szCs w:val="24"/>
        </w:rPr>
        <w:t>就農</w:t>
      </w:r>
      <w:r w:rsidR="009A701C" w:rsidRPr="00563212">
        <w:rPr>
          <w:rFonts w:asciiTheme="minorEastAsia" w:eastAsiaTheme="minorEastAsia" w:hAnsiTheme="minorEastAsia" w:hint="eastAsia"/>
          <w:szCs w:val="24"/>
        </w:rPr>
        <w:t>し本市内に居所を有することとなった市民</w:t>
      </w:r>
      <w:r w:rsidR="00691662" w:rsidRPr="00563212">
        <w:rPr>
          <w:rFonts w:asciiTheme="minorEastAsia" w:eastAsiaTheme="minorEastAsia" w:hAnsiTheme="minorEastAsia" w:hint="eastAsia"/>
          <w:szCs w:val="24"/>
        </w:rPr>
        <w:t>をいう。</w:t>
      </w:r>
    </w:p>
    <w:p w:rsidR="00706FA0" w:rsidRPr="00563212" w:rsidRDefault="005C1A62" w:rsidP="005C1A62">
      <w:pPr>
        <w:ind w:leftChars="12" w:left="858" w:hangingChars="300" w:hanging="825"/>
        <w:rPr>
          <w:rFonts w:asciiTheme="minorEastAsia" w:eastAsiaTheme="minorEastAsia" w:hAnsiTheme="minorEastAsia"/>
          <w:szCs w:val="24"/>
        </w:rPr>
      </w:pPr>
      <w:r>
        <w:rPr>
          <w:rFonts w:asciiTheme="minorEastAsia" w:eastAsiaTheme="minorEastAsia" w:hAnsiTheme="minorEastAsia" w:hint="eastAsia"/>
          <w:kern w:val="0"/>
          <w:szCs w:val="24"/>
        </w:rPr>
        <w:t>（２）</w:t>
      </w:r>
      <w:r w:rsidR="00243887">
        <w:rPr>
          <w:rFonts w:asciiTheme="minorEastAsia" w:eastAsiaTheme="minorEastAsia" w:hAnsiTheme="minorEastAsia" w:hint="eastAsia"/>
          <w:kern w:val="0"/>
          <w:szCs w:val="24"/>
        </w:rPr>
        <w:t xml:space="preserve">　</w:t>
      </w:r>
      <w:r w:rsidR="00C15B86" w:rsidRPr="00563212">
        <w:rPr>
          <w:rFonts w:asciiTheme="minorEastAsia" w:eastAsiaTheme="minorEastAsia" w:hAnsiTheme="minorEastAsia" w:hint="eastAsia"/>
          <w:szCs w:val="24"/>
        </w:rPr>
        <w:t>就農</w:t>
      </w:r>
      <w:r w:rsidR="00691662" w:rsidRPr="00563212">
        <w:rPr>
          <w:rFonts w:asciiTheme="minorEastAsia" w:eastAsiaTheme="minorEastAsia" w:hAnsiTheme="minorEastAsia" w:hint="eastAsia"/>
          <w:szCs w:val="24"/>
        </w:rPr>
        <w:t xml:space="preserve">　</w:t>
      </w:r>
      <w:r w:rsidR="00763688" w:rsidRPr="00563212">
        <w:rPr>
          <w:rFonts w:asciiTheme="minorEastAsia" w:eastAsiaTheme="minorEastAsia" w:hAnsiTheme="minorEastAsia" w:hint="eastAsia"/>
          <w:szCs w:val="24"/>
        </w:rPr>
        <w:t>農業経営基盤強化促進法（昭和55年法律第65号</w:t>
      </w:r>
      <w:r w:rsidR="009D2422">
        <w:rPr>
          <w:rFonts w:asciiTheme="minorEastAsia" w:eastAsiaTheme="minorEastAsia" w:hAnsiTheme="minorEastAsia" w:hint="eastAsia"/>
          <w:szCs w:val="24"/>
        </w:rPr>
        <w:t>以下「法」という。</w:t>
      </w:r>
      <w:r w:rsidR="00763688" w:rsidRPr="00563212">
        <w:rPr>
          <w:rFonts w:asciiTheme="minorEastAsia" w:eastAsiaTheme="minorEastAsia" w:hAnsiTheme="minorEastAsia" w:hint="eastAsia"/>
          <w:szCs w:val="24"/>
        </w:rPr>
        <w:t>）に基づき，</w:t>
      </w:r>
      <w:r w:rsidR="009D2422">
        <w:rPr>
          <w:rFonts w:asciiTheme="minorEastAsia" w:eastAsiaTheme="minorEastAsia" w:hAnsiTheme="minorEastAsia" w:hint="eastAsia"/>
          <w:szCs w:val="24"/>
        </w:rPr>
        <w:t>同法に基づく</w:t>
      </w:r>
      <w:r w:rsidR="009D2422" w:rsidRPr="00563212">
        <w:rPr>
          <w:rFonts w:asciiTheme="minorEastAsia" w:eastAsiaTheme="minorEastAsia" w:hAnsiTheme="minorEastAsia" w:hint="eastAsia"/>
          <w:szCs w:val="24"/>
        </w:rPr>
        <w:t>農業経営改善計画</w:t>
      </w:r>
      <w:r w:rsidR="009D2422">
        <w:rPr>
          <w:rFonts w:asciiTheme="minorEastAsia" w:eastAsiaTheme="minorEastAsia" w:hAnsiTheme="minorEastAsia" w:hint="eastAsia"/>
          <w:szCs w:val="24"/>
        </w:rPr>
        <w:t>又は青年等就農計</w:t>
      </w:r>
      <w:r w:rsidR="00243887">
        <w:rPr>
          <w:rFonts w:asciiTheme="minorEastAsia" w:eastAsiaTheme="minorEastAsia" w:hAnsiTheme="minorEastAsia" w:hint="eastAsia"/>
          <w:szCs w:val="24"/>
        </w:rPr>
        <w:t xml:space="preserve">　</w:t>
      </w:r>
      <w:r w:rsidR="009D2422">
        <w:rPr>
          <w:rFonts w:asciiTheme="minorEastAsia" w:eastAsiaTheme="minorEastAsia" w:hAnsiTheme="minorEastAsia" w:hint="eastAsia"/>
          <w:szCs w:val="24"/>
        </w:rPr>
        <w:t>画（以下「計画」という。）</w:t>
      </w:r>
      <w:r w:rsidR="00640657">
        <w:rPr>
          <w:rFonts w:asciiTheme="minorEastAsia" w:eastAsiaTheme="minorEastAsia" w:hAnsiTheme="minorEastAsia" w:hint="eastAsia"/>
          <w:szCs w:val="24"/>
        </w:rPr>
        <w:t>が市の</w:t>
      </w:r>
      <w:r w:rsidR="009D2422" w:rsidRPr="00563212">
        <w:rPr>
          <w:rFonts w:asciiTheme="minorEastAsia" w:eastAsiaTheme="minorEastAsia" w:hAnsiTheme="minorEastAsia" w:hint="eastAsia"/>
          <w:szCs w:val="24"/>
        </w:rPr>
        <w:t>認定を受け</w:t>
      </w:r>
      <w:r w:rsidR="009D2422">
        <w:rPr>
          <w:rFonts w:asciiTheme="minorEastAsia" w:eastAsiaTheme="minorEastAsia" w:hAnsiTheme="minorEastAsia" w:hint="eastAsia"/>
          <w:szCs w:val="24"/>
        </w:rPr>
        <w:t>，本市において</w:t>
      </w:r>
      <w:r w:rsidR="00970097">
        <w:rPr>
          <w:rFonts w:asciiTheme="minorEastAsia" w:eastAsiaTheme="minorEastAsia" w:hAnsiTheme="minorEastAsia" w:hint="eastAsia"/>
          <w:szCs w:val="24"/>
        </w:rPr>
        <w:t>新たに</w:t>
      </w:r>
      <w:r w:rsidR="009D2422">
        <w:rPr>
          <w:rFonts w:asciiTheme="minorEastAsia" w:eastAsiaTheme="minorEastAsia" w:hAnsiTheme="minorEastAsia" w:hint="eastAsia"/>
          <w:szCs w:val="24"/>
        </w:rPr>
        <w:t>農業に従事することをいう。</w:t>
      </w:r>
    </w:p>
    <w:p w:rsidR="00947BBD" w:rsidRPr="00563212" w:rsidRDefault="005C1A62" w:rsidP="005C1A62">
      <w:pPr>
        <w:ind w:leftChars="12" w:left="858" w:hangingChars="300" w:hanging="825"/>
        <w:rPr>
          <w:rFonts w:asciiTheme="minorEastAsia" w:eastAsiaTheme="minorEastAsia" w:hAnsiTheme="minorEastAsia"/>
          <w:szCs w:val="24"/>
        </w:rPr>
      </w:pPr>
      <w:r>
        <w:rPr>
          <w:rFonts w:asciiTheme="minorEastAsia" w:eastAsiaTheme="minorEastAsia" w:hAnsiTheme="minorEastAsia" w:hint="eastAsia"/>
          <w:kern w:val="0"/>
          <w:szCs w:val="24"/>
        </w:rPr>
        <w:t xml:space="preserve">（３）　</w:t>
      </w:r>
      <w:r w:rsidR="00947BBD" w:rsidRPr="00563212">
        <w:rPr>
          <w:rFonts w:asciiTheme="minorEastAsia" w:eastAsiaTheme="minorEastAsia" w:hAnsiTheme="minorEastAsia" w:hint="eastAsia"/>
          <w:szCs w:val="24"/>
        </w:rPr>
        <w:t>学生　学校教育法（昭和２２年法律第２６号）に定める</w:t>
      </w:r>
      <w:r w:rsidR="00DA4A4B" w:rsidRPr="00563212">
        <w:rPr>
          <w:rFonts w:asciiTheme="minorEastAsia" w:eastAsiaTheme="minorEastAsia" w:hAnsiTheme="minorEastAsia" w:hint="eastAsia"/>
          <w:szCs w:val="24"/>
        </w:rPr>
        <w:t>学校等教育施設</w:t>
      </w:r>
      <w:r w:rsidR="00CB4F78">
        <w:rPr>
          <w:rFonts w:asciiTheme="minorEastAsia" w:eastAsiaTheme="minorEastAsia" w:hAnsiTheme="minorEastAsia" w:hint="eastAsia"/>
          <w:szCs w:val="24"/>
        </w:rPr>
        <w:t>（高等学校（</w:t>
      </w:r>
      <w:r w:rsidR="005C4589">
        <w:rPr>
          <w:rFonts w:asciiTheme="minorEastAsia" w:eastAsiaTheme="minorEastAsia" w:hAnsiTheme="minorEastAsia" w:hint="eastAsia"/>
          <w:szCs w:val="24"/>
        </w:rPr>
        <w:t>学校教育法</w:t>
      </w:r>
      <w:r w:rsidR="00CB4F78">
        <w:rPr>
          <w:rFonts w:asciiTheme="minorEastAsia" w:eastAsiaTheme="minorEastAsia" w:hAnsiTheme="minorEastAsia" w:hint="eastAsia"/>
          <w:szCs w:val="24"/>
        </w:rPr>
        <w:t>第５０条）又は大学校（</w:t>
      </w:r>
      <w:r w:rsidR="005C4589">
        <w:rPr>
          <w:rFonts w:asciiTheme="minorEastAsia" w:eastAsiaTheme="minorEastAsia" w:hAnsiTheme="minorEastAsia" w:hint="eastAsia"/>
          <w:szCs w:val="24"/>
        </w:rPr>
        <w:t>学校教育</w:t>
      </w:r>
      <w:r w:rsidR="00CB4F78">
        <w:rPr>
          <w:rFonts w:asciiTheme="minorEastAsia" w:eastAsiaTheme="minorEastAsia" w:hAnsiTheme="minorEastAsia" w:hint="eastAsia"/>
          <w:szCs w:val="24"/>
        </w:rPr>
        <w:t>法第８３条））</w:t>
      </w:r>
      <w:r w:rsidR="00DA4A4B" w:rsidRPr="00563212">
        <w:rPr>
          <w:rFonts w:asciiTheme="minorEastAsia" w:eastAsiaTheme="minorEastAsia" w:hAnsiTheme="minorEastAsia" w:hint="eastAsia"/>
          <w:szCs w:val="24"/>
        </w:rPr>
        <w:t>に就学している</w:t>
      </w:r>
      <w:r w:rsidR="00D3794C" w:rsidRPr="00563212">
        <w:rPr>
          <w:rFonts w:asciiTheme="minorEastAsia" w:eastAsiaTheme="minorEastAsia" w:hAnsiTheme="minorEastAsia" w:hint="eastAsia"/>
          <w:szCs w:val="24"/>
        </w:rPr>
        <w:t>者又は</w:t>
      </w:r>
      <w:r w:rsidR="00C43D08" w:rsidRPr="00563212">
        <w:rPr>
          <w:rFonts w:asciiTheme="minorEastAsia" w:eastAsiaTheme="minorEastAsia" w:hAnsiTheme="minorEastAsia" w:hint="eastAsia"/>
          <w:szCs w:val="24"/>
        </w:rPr>
        <w:t>公益社団法人</w:t>
      </w:r>
      <w:r w:rsidR="00970097">
        <w:rPr>
          <w:rFonts w:asciiTheme="minorEastAsia" w:eastAsiaTheme="minorEastAsia" w:hAnsiTheme="minorEastAsia" w:hint="eastAsia"/>
          <w:szCs w:val="24"/>
        </w:rPr>
        <w:t>若しくは</w:t>
      </w:r>
      <w:r w:rsidR="00C43D08" w:rsidRPr="00563212">
        <w:rPr>
          <w:rFonts w:asciiTheme="minorEastAsia" w:eastAsiaTheme="minorEastAsia" w:hAnsiTheme="minorEastAsia" w:hint="eastAsia"/>
          <w:szCs w:val="24"/>
        </w:rPr>
        <w:t>公益財団法人が開設する農業関連学校に就学している者又は</w:t>
      </w:r>
      <w:r w:rsidR="00D3794C" w:rsidRPr="00563212">
        <w:rPr>
          <w:rFonts w:asciiTheme="minorEastAsia" w:eastAsiaTheme="minorEastAsia" w:hAnsiTheme="minorEastAsia" w:hint="eastAsia"/>
          <w:szCs w:val="24"/>
        </w:rPr>
        <w:t>市長が認めた</w:t>
      </w:r>
      <w:r w:rsidR="00DA4A4B" w:rsidRPr="00563212">
        <w:rPr>
          <w:rFonts w:asciiTheme="minorEastAsia" w:eastAsiaTheme="minorEastAsia" w:hAnsiTheme="minorEastAsia" w:hint="eastAsia"/>
          <w:szCs w:val="24"/>
        </w:rPr>
        <w:t>者</w:t>
      </w:r>
      <w:r w:rsidR="00947BBD" w:rsidRPr="00563212">
        <w:rPr>
          <w:rFonts w:asciiTheme="minorEastAsia" w:eastAsiaTheme="minorEastAsia" w:hAnsiTheme="minorEastAsia" w:hint="eastAsia"/>
          <w:szCs w:val="24"/>
        </w:rPr>
        <w:t>をいう。</w:t>
      </w:r>
    </w:p>
    <w:p w:rsidR="00243887" w:rsidRDefault="005C1A62" w:rsidP="005C1A62">
      <w:pPr>
        <w:spacing w:line="240" w:lineRule="atLeast"/>
        <w:rPr>
          <w:rFonts w:hAnsi="ＭＳ 明朝" w:cs="ＭＳ 明朝"/>
          <w:color w:val="000000"/>
          <w:kern w:val="0"/>
          <w:szCs w:val="24"/>
        </w:rPr>
      </w:pPr>
      <w:r>
        <w:rPr>
          <w:rFonts w:asciiTheme="minorEastAsia" w:eastAsiaTheme="minorEastAsia" w:hAnsiTheme="minorEastAsia" w:hint="eastAsia"/>
          <w:szCs w:val="24"/>
        </w:rPr>
        <w:t>（４）</w:t>
      </w:r>
      <w:r w:rsidR="00C84D1D" w:rsidRPr="00563212">
        <w:rPr>
          <w:rFonts w:asciiTheme="minorEastAsia" w:eastAsiaTheme="minorEastAsia" w:hAnsiTheme="minorEastAsia" w:hint="eastAsia"/>
          <w:szCs w:val="24"/>
        </w:rPr>
        <w:t xml:space="preserve">　認定日　</w:t>
      </w:r>
      <w:r w:rsidR="00CB4F78" w:rsidRPr="00CB4F78">
        <w:rPr>
          <w:rFonts w:hAnsi="ＭＳ 明朝" w:cs="ＭＳ 明朝" w:hint="eastAsia"/>
          <w:color w:val="000000"/>
          <w:kern w:val="0"/>
          <w:szCs w:val="24"/>
        </w:rPr>
        <w:t>常陸太田市農業経営改善計画認定審査会において審査を</w:t>
      </w:r>
    </w:p>
    <w:p w:rsidR="00243887" w:rsidRDefault="00CB4F78" w:rsidP="005C1A62">
      <w:pPr>
        <w:spacing w:line="240" w:lineRule="atLeast"/>
        <w:ind w:firstLineChars="300" w:firstLine="825"/>
        <w:rPr>
          <w:rFonts w:hAnsi="ＭＳ 明朝" w:cs="ＭＳ 明朝"/>
          <w:color w:val="000000"/>
          <w:kern w:val="0"/>
          <w:szCs w:val="24"/>
        </w:rPr>
      </w:pPr>
      <w:r w:rsidRPr="00CB4F78">
        <w:rPr>
          <w:rFonts w:hAnsi="ＭＳ 明朝" w:cs="ＭＳ 明朝" w:hint="eastAsia"/>
          <w:color w:val="000000"/>
          <w:kern w:val="0"/>
          <w:szCs w:val="24"/>
        </w:rPr>
        <w:t>受け，農業経営改善計画又は青年等就農計画を市長が適正であると</w:t>
      </w:r>
    </w:p>
    <w:p w:rsidR="00CB4F78" w:rsidRPr="00CB4F78" w:rsidRDefault="00CB4F78" w:rsidP="005C1A62">
      <w:pPr>
        <w:spacing w:line="240" w:lineRule="atLeast"/>
        <w:ind w:firstLineChars="300" w:firstLine="825"/>
        <w:rPr>
          <w:rFonts w:hAnsi="ＭＳ 明朝" w:cs="ＭＳ 明朝"/>
          <w:color w:val="000000"/>
          <w:kern w:val="0"/>
          <w:szCs w:val="24"/>
        </w:rPr>
      </w:pPr>
      <w:r w:rsidRPr="00CB4F78">
        <w:rPr>
          <w:rFonts w:hAnsi="ＭＳ 明朝" w:cs="ＭＳ 明朝" w:hint="eastAsia"/>
          <w:color w:val="000000"/>
          <w:kern w:val="0"/>
          <w:szCs w:val="24"/>
        </w:rPr>
        <w:t>認定した日</w:t>
      </w:r>
    </w:p>
    <w:p w:rsidR="00706FA0" w:rsidRPr="00563212" w:rsidRDefault="00706FA0" w:rsidP="00DA4A4B">
      <w:pPr>
        <w:ind w:leftChars="100" w:left="275"/>
        <w:rPr>
          <w:rFonts w:asciiTheme="minorEastAsia" w:eastAsiaTheme="minorEastAsia" w:hAnsiTheme="minorEastAsia"/>
          <w:szCs w:val="24"/>
        </w:rPr>
      </w:pPr>
      <w:r w:rsidRPr="00563212">
        <w:rPr>
          <w:rFonts w:asciiTheme="minorEastAsia" w:eastAsiaTheme="minorEastAsia" w:hAnsiTheme="minorEastAsia" w:hint="eastAsia"/>
          <w:szCs w:val="24"/>
        </w:rPr>
        <w:t>（</w:t>
      </w:r>
      <w:r w:rsidR="0056023D" w:rsidRPr="00563212">
        <w:rPr>
          <w:rFonts w:asciiTheme="minorEastAsia" w:eastAsiaTheme="minorEastAsia" w:hAnsiTheme="minorEastAsia" w:hint="eastAsia"/>
          <w:szCs w:val="24"/>
        </w:rPr>
        <w:t>奨励金の</w:t>
      </w:r>
      <w:r w:rsidRPr="00563212">
        <w:rPr>
          <w:rFonts w:asciiTheme="minorEastAsia" w:eastAsiaTheme="minorEastAsia" w:hAnsiTheme="minorEastAsia" w:hint="eastAsia"/>
          <w:szCs w:val="24"/>
        </w:rPr>
        <w:t>交付対象者）</w:t>
      </w:r>
    </w:p>
    <w:p w:rsidR="00706FA0" w:rsidRPr="00563212" w:rsidRDefault="00691662" w:rsidP="00DA4A4B">
      <w:pPr>
        <w:ind w:left="275" w:hangingChars="100" w:hanging="275"/>
        <w:rPr>
          <w:rFonts w:asciiTheme="minorEastAsia" w:eastAsiaTheme="minorEastAsia" w:hAnsiTheme="minorEastAsia"/>
          <w:szCs w:val="24"/>
        </w:rPr>
      </w:pPr>
      <w:r w:rsidRPr="00563212">
        <w:rPr>
          <w:rFonts w:asciiTheme="minorEastAsia" w:eastAsiaTheme="minorEastAsia" w:hAnsiTheme="minorEastAsia" w:hint="eastAsia"/>
          <w:szCs w:val="24"/>
        </w:rPr>
        <w:t>第３</w:t>
      </w:r>
      <w:r w:rsidR="00706FA0" w:rsidRPr="00563212">
        <w:rPr>
          <w:rFonts w:asciiTheme="minorEastAsia" w:eastAsiaTheme="minorEastAsia" w:hAnsiTheme="minorEastAsia" w:hint="eastAsia"/>
          <w:szCs w:val="24"/>
        </w:rPr>
        <w:t>条　奨励金の交付の対象者（以下「交付対象者」という。）は</w:t>
      </w:r>
      <w:r w:rsidRPr="00563212">
        <w:rPr>
          <w:rFonts w:asciiTheme="minorEastAsia" w:eastAsiaTheme="minorEastAsia" w:hAnsiTheme="minorEastAsia" w:hint="eastAsia"/>
          <w:szCs w:val="24"/>
        </w:rPr>
        <w:t>，</w:t>
      </w:r>
      <w:r w:rsidR="00706FA0" w:rsidRPr="00563212">
        <w:rPr>
          <w:rFonts w:asciiTheme="minorEastAsia" w:eastAsiaTheme="minorEastAsia" w:hAnsiTheme="minorEastAsia" w:hint="eastAsia"/>
          <w:szCs w:val="24"/>
        </w:rPr>
        <w:t>次に掲げる全ての要件に該当する者とする。</w:t>
      </w:r>
    </w:p>
    <w:p w:rsidR="00706FA0" w:rsidRPr="00563212" w:rsidRDefault="005C1A62" w:rsidP="005C1A62">
      <w:pPr>
        <w:rPr>
          <w:rFonts w:asciiTheme="minorEastAsia" w:eastAsiaTheme="minorEastAsia" w:hAnsiTheme="minorEastAsia"/>
          <w:szCs w:val="24"/>
        </w:rPr>
      </w:pPr>
      <w:r>
        <w:rPr>
          <w:rFonts w:asciiTheme="minorEastAsia" w:eastAsiaTheme="minorEastAsia" w:hAnsiTheme="minorEastAsia" w:hint="eastAsia"/>
          <w:kern w:val="0"/>
          <w:szCs w:val="24"/>
        </w:rPr>
        <w:t>（１）</w:t>
      </w:r>
      <w:r w:rsidR="00706FA0" w:rsidRPr="00563212">
        <w:rPr>
          <w:rFonts w:asciiTheme="minorEastAsia" w:eastAsiaTheme="minorEastAsia" w:hAnsiTheme="minorEastAsia" w:hint="eastAsia"/>
          <w:szCs w:val="24"/>
        </w:rPr>
        <w:t xml:space="preserve">　</w:t>
      </w:r>
      <w:r w:rsidR="00CB4F78">
        <w:rPr>
          <w:rFonts w:asciiTheme="minorEastAsia" w:eastAsiaTheme="minorEastAsia" w:hAnsiTheme="minorEastAsia" w:hint="eastAsia"/>
          <w:szCs w:val="24"/>
        </w:rPr>
        <w:t>計画が，</w:t>
      </w:r>
      <w:r w:rsidR="00792BA7" w:rsidRPr="00563212">
        <w:rPr>
          <w:rFonts w:asciiTheme="minorEastAsia" w:eastAsiaTheme="minorEastAsia" w:hAnsiTheme="minorEastAsia" w:hint="eastAsia"/>
          <w:szCs w:val="24"/>
        </w:rPr>
        <w:t>平成</w:t>
      </w:r>
      <w:r w:rsidR="00C43D08" w:rsidRPr="00563212">
        <w:rPr>
          <w:rFonts w:asciiTheme="minorEastAsia" w:eastAsiaTheme="minorEastAsia" w:hAnsiTheme="minorEastAsia" w:hint="eastAsia"/>
          <w:szCs w:val="24"/>
        </w:rPr>
        <w:t>３０</w:t>
      </w:r>
      <w:r w:rsidR="00792BA7" w:rsidRPr="00563212">
        <w:rPr>
          <w:rFonts w:asciiTheme="minorEastAsia" w:eastAsiaTheme="minorEastAsia" w:hAnsiTheme="minorEastAsia" w:hint="eastAsia"/>
          <w:szCs w:val="24"/>
        </w:rPr>
        <w:t>年</w:t>
      </w:r>
      <w:r w:rsidR="00D57107" w:rsidRPr="00563212">
        <w:rPr>
          <w:rFonts w:asciiTheme="minorEastAsia" w:eastAsiaTheme="minorEastAsia" w:hAnsiTheme="minorEastAsia" w:hint="eastAsia"/>
          <w:szCs w:val="24"/>
        </w:rPr>
        <w:t>４</w:t>
      </w:r>
      <w:r w:rsidR="00792BA7" w:rsidRPr="00563212">
        <w:rPr>
          <w:rFonts w:asciiTheme="minorEastAsia" w:eastAsiaTheme="minorEastAsia" w:hAnsiTheme="minorEastAsia" w:hint="eastAsia"/>
          <w:szCs w:val="24"/>
        </w:rPr>
        <w:t>月</w:t>
      </w:r>
      <w:r w:rsidR="00D57107" w:rsidRPr="00563212">
        <w:rPr>
          <w:rFonts w:asciiTheme="minorEastAsia" w:eastAsiaTheme="minorEastAsia" w:hAnsiTheme="minorEastAsia" w:hint="eastAsia"/>
          <w:szCs w:val="24"/>
        </w:rPr>
        <w:t>１</w:t>
      </w:r>
      <w:r w:rsidR="00792BA7" w:rsidRPr="00563212">
        <w:rPr>
          <w:rFonts w:asciiTheme="minorEastAsia" w:eastAsiaTheme="minorEastAsia" w:hAnsiTheme="minorEastAsia" w:hint="eastAsia"/>
          <w:szCs w:val="24"/>
        </w:rPr>
        <w:t>日以降</w:t>
      </w:r>
      <w:r w:rsidR="00316FE0" w:rsidRPr="00563212">
        <w:rPr>
          <w:rFonts w:asciiTheme="minorEastAsia" w:eastAsiaTheme="minorEastAsia" w:hAnsiTheme="minorEastAsia" w:hint="eastAsia"/>
          <w:szCs w:val="24"/>
        </w:rPr>
        <w:t>に</w:t>
      </w:r>
      <w:r w:rsidR="00D70553">
        <w:rPr>
          <w:rFonts w:asciiTheme="minorEastAsia" w:eastAsiaTheme="minorEastAsia" w:hAnsiTheme="minorEastAsia" w:hint="eastAsia"/>
          <w:szCs w:val="24"/>
        </w:rPr>
        <w:t>認定された</w:t>
      </w:r>
      <w:r w:rsidR="00CB4F78">
        <w:rPr>
          <w:rFonts w:asciiTheme="minorEastAsia" w:eastAsiaTheme="minorEastAsia" w:hAnsiTheme="minorEastAsia" w:hint="eastAsia"/>
          <w:szCs w:val="24"/>
        </w:rPr>
        <w:t>ＵＩＪターン</w:t>
      </w:r>
      <w:r w:rsidR="00D70553">
        <w:rPr>
          <w:rFonts w:asciiTheme="minorEastAsia" w:eastAsiaTheme="minorEastAsia" w:hAnsiTheme="minorEastAsia" w:hint="eastAsia"/>
          <w:szCs w:val="24"/>
        </w:rPr>
        <w:t>者</w:t>
      </w:r>
    </w:p>
    <w:p w:rsidR="006E35E9" w:rsidRPr="00563212" w:rsidRDefault="005C1A62" w:rsidP="005C1A62">
      <w:pPr>
        <w:rPr>
          <w:rFonts w:asciiTheme="minorEastAsia" w:eastAsiaTheme="minorEastAsia" w:hAnsiTheme="minorEastAsia"/>
          <w:kern w:val="0"/>
          <w:szCs w:val="24"/>
        </w:rPr>
      </w:pPr>
      <w:r>
        <w:rPr>
          <w:rFonts w:asciiTheme="minorEastAsia" w:eastAsiaTheme="minorEastAsia" w:hAnsiTheme="minorEastAsia" w:hint="eastAsia"/>
          <w:kern w:val="0"/>
          <w:szCs w:val="24"/>
        </w:rPr>
        <w:t>（２）</w:t>
      </w:r>
      <w:r w:rsidR="006E35E9" w:rsidRPr="00563212">
        <w:rPr>
          <w:rFonts w:asciiTheme="minorEastAsia" w:eastAsiaTheme="minorEastAsia" w:hAnsiTheme="minorEastAsia" w:hint="eastAsia"/>
          <w:szCs w:val="24"/>
        </w:rPr>
        <w:t xml:space="preserve">　</w:t>
      </w:r>
      <w:r w:rsidR="00C43D08" w:rsidRPr="00563212">
        <w:rPr>
          <w:rFonts w:asciiTheme="minorEastAsia" w:eastAsiaTheme="minorEastAsia" w:hAnsiTheme="minorEastAsia" w:hint="eastAsia"/>
          <w:szCs w:val="24"/>
        </w:rPr>
        <w:t>奨励金の交付後も引き続き５年以上本市に</w:t>
      </w:r>
      <w:r w:rsidR="00CB4F78">
        <w:rPr>
          <w:rFonts w:asciiTheme="minorEastAsia" w:eastAsiaTheme="minorEastAsia" w:hAnsiTheme="minorEastAsia" w:hint="eastAsia"/>
          <w:szCs w:val="24"/>
        </w:rPr>
        <w:t>居住</w:t>
      </w:r>
      <w:r w:rsidR="00C43D08" w:rsidRPr="00563212">
        <w:rPr>
          <w:rFonts w:asciiTheme="minorEastAsia" w:eastAsiaTheme="minorEastAsia" w:hAnsiTheme="minorEastAsia" w:hint="eastAsia"/>
          <w:szCs w:val="24"/>
        </w:rPr>
        <w:t>する意思のある者</w:t>
      </w:r>
    </w:p>
    <w:p w:rsidR="00706FA0" w:rsidRPr="00563212" w:rsidRDefault="005C1A62" w:rsidP="005C1A62">
      <w:pPr>
        <w:rPr>
          <w:rFonts w:asciiTheme="minorEastAsia" w:eastAsiaTheme="minorEastAsia" w:hAnsiTheme="minorEastAsia"/>
          <w:szCs w:val="24"/>
        </w:rPr>
      </w:pPr>
      <w:r>
        <w:rPr>
          <w:rFonts w:asciiTheme="minorEastAsia" w:eastAsiaTheme="minorEastAsia" w:hAnsiTheme="minorEastAsia" w:hint="eastAsia"/>
          <w:szCs w:val="24"/>
        </w:rPr>
        <w:t>（３）</w:t>
      </w:r>
      <w:r w:rsidR="00706FA0" w:rsidRPr="00563212">
        <w:rPr>
          <w:rFonts w:asciiTheme="minorEastAsia" w:eastAsiaTheme="minorEastAsia" w:hAnsiTheme="minorEastAsia" w:hint="eastAsia"/>
          <w:szCs w:val="24"/>
        </w:rPr>
        <w:t xml:space="preserve">　</w:t>
      </w:r>
      <w:r w:rsidR="00C43D08" w:rsidRPr="00563212">
        <w:rPr>
          <w:rFonts w:asciiTheme="minorEastAsia" w:eastAsiaTheme="minorEastAsia" w:hAnsiTheme="minorEastAsia" w:hint="eastAsia"/>
          <w:color w:val="000000" w:themeColor="text1"/>
          <w:kern w:val="0"/>
          <w:szCs w:val="24"/>
        </w:rPr>
        <w:t>本市の市税等の滞納がないこと</w:t>
      </w:r>
    </w:p>
    <w:p w:rsidR="00706FA0" w:rsidRPr="00563212" w:rsidRDefault="005C1A62" w:rsidP="005C1A62">
      <w:pPr>
        <w:rPr>
          <w:rFonts w:asciiTheme="minorEastAsia" w:eastAsiaTheme="minorEastAsia" w:hAnsiTheme="minorEastAsia"/>
          <w:szCs w:val="24"/>
        </w:rPr>
      </w:pPr>
      <w:r>
        <w:rPr>
          <w:rFonts w:asciiTheme="minorEastAsia" w:eastAsiaTheme="minorEastAsia" w:hAnsiTheme="minorEastAsia" w:hint="eastAsia"/>
          <w:szCs w:val="24"/>
        </w:rPr>
        <w:lastRenderedPageBreak/>
        <w:t>（４）</w:t>
      </w:r>
      <w:r w:rsidR="00706FA0" w:rsidRPr="00563212">
        <w:rPr>
          <w:rFonts w:asciiTheme="minorEastAsia" w:eastAsiaTheme="minorEastAsia" w:hAnsiTheme="minorEastAsia" w:hint="eastAsia"/>
          <w:szCs w:val="24"/>
        </w:rPr>
        <w:t xml:space="preserve">　</w:t>
      </w:r>
      <w:r w:rsidR="00C43D08" w:rsidRPr="00563212">
        <w:rPr>
          <w:rFonts w:asciiTheme="minorEastAsia" w:eastAsiaTheme="minorEastAsia" w:hAnsiTheme="minorEastAsia" w:hint="eastAsia"/>
          <w:color w:val="000000" w:themeColor="text1"/>
          <w:szCs w:val="24"/>
        </w:rPr>
        <w:t>過去において本奨励金の交付を受けていないこと</w:t>
      </w:r>
    </w:p>
    <w:p w:rsidR="00706FA0" w:rsidRPr="00563212" w:rsidRDefault="00706FA0" w:rsidP="00DA4A4B">
      <w:pPr>
        <w:ind w:leftChars="100" w:left="275"/>
        <w:rPr>
          <w:rFonts w:asciiTheme="minorEastAsia" w:eastAsiaTheme="minorEastAsia" w:hAnsiTheme="minorEastAsia"/>
          <w:color w:val="000000" w:themeColor="text1"/>
          <w:szCs w:val="24"/>
        </w:rPr>
      </w:pPr>
      <w:r w:rsidRPr="00563212">
        <w:rPr>
          <w:rFonts w:asciiTheme="minorEastAsia" w:eastAsiaTheme="minorEastAsia" w:hAnsiTheme="minorEastAsia" w:hint="eastAsia"/>
          <w:color w:val="000000" w:themeColor="text1"/>
          <w:szCs w:val="24"/>
        </w:rPr>
        <w:t>（奨励金の</w:t>
      </w:r>
      <w:r w:rsidR="00DA4A4B" w:rsidRPr="00563212">
        <w:rPr>
          <w:rFonts w:asciiTheme="minorEastAsia" w:eastAsiaTheme="minorEastAsia" w:hAnsiTheme="minorEastAsia" w:hint="eastAsia"/>
          <w:color w:val="000000" w:themeColor="text1"/>
          <w:szCs w:val="24"/>
        </w:rPr>
        <w:t>交付</w:t>
      </w:r>
      <w:r w:rsidRPr="00563212">
        <w:rPr>
          <w:rFonts w:asciiTheme="minorEastAsia" w:eastAsiaTheme="minorEastAsia" w:hAnsiTheme="minorEastAsia" w:hint="eastAsia"/>
          <w:color w:val="000000" w:themeColor="text1"/>
          <w:szCs w:val="24"/>
        </w:rPr>
        <w:t>額）</w:t>
      </w:r>
    </w:p>
    <w:p w:rsidR="00706FA0" w:rsidRPr="00563212" w:rsidRDefault="00706FA0" w:rsidP="00DA4A4B">
      <w:pPr>
        <w:ind w:left="275" w:hangingChars="100" w:hanging="275"/>
        <w:rPr>
          <w:rFonts w:asciiTheme="minorEastAsia" w:eastAsiaTheme="minorEastAsia" w:hAnsiTheme="minorEastAsia"/>
          <w:color w:val="000000" w:themeColor="text1"/>
          <w:szCs w:val="24"/>
        </w:rPr>
      </w:pPr>
      <w:r w:rsidRPr="00563212">
        <w:rPr>
          <w:rFonts w:asciiTheme="minorEastAsia" w:eastAsiaTheme="minorEastAsia" w:hAnsiTheme="minorEastAsia" w:hint="eastAsia"/>
          <w:color w:val="000000" w:themeColor="text1"/>
          <w:szCs w:val="24"/>
        </w:rPr>
        <w:t>第</w:t>
      </w:r>
      <w:r w:rsidR="00691662" w:rsidRPr="00563212">
        <w:rPr>
          <w:rFonts w:asciiTheme="minorEastAsia" w:eastAsiaTheme="minorEastAsia" w:hAnsiTheme="minorEastAsia" w:hint="eastAsia"/>
          <w:color w:val="000000" w:themeColor="text1"/>
          <w:szCs w:val="24"/>
        </w:rPr>
        <w:t>４</w:t>
      </w:r>
      <w:r w:rsidRPr="00563212">
        <w:rPr>
          <w:rFonts w:asciiTheme="minorEastAsia" w:eastAsiaTheme="minorEastAsia" w:hAnsiTheme="minorEastAsia" w:hint="eastAsia"/>
          <w:color w:val="000000" w:themeColor="text1"/>
          <w:szCs w:val="24"/>
        </w:rPr>
        <w:t>条　奨励金の額は</w:t>
      </w:r>
      <w:r w:rsidR="00691662" w:rsidRPr="00563212">
        <w:rPr>
          <w:rFonts w:asciiTheme="minorEastAsia" w:eastAsiaTheme="minorEastAsia" w:hAnsiTheme="minorEastAsia" w:hint="eastAsia"/>
          <w:color w:val="000000" w:themeColor="text1"/>
          <w:szCs w:val="24"/>
        </w:rPr>
        <w:t>，</w:t>
      </w:r>
      <w:r w:rsidRPr="00563212">
        <w:rPr>
          <w:rFonts w:asciiTheme="minorEastAsia" w:eastAsiaTheme="minorEastAsia" w:hAnsiTheme="minorEastAsia" w:hint="eastAsia"/>
          <w:color w:val="000000" w:themeColor="text1"/>
          <w:szCs w:val="24"/>
        </w:rPr>
        <w:t>交付対象者１人</w:t>
      </w:r>
      <w:r w:rsidR="0056023D" w:rsidRPr="00563212">
        <w:rPr>
          <w:rFonts w:asciiTheme="minorEastAsia" w:eastAsiaTheme="minorEastAsia" w:hAnsiTheme="minorEastAsia" w:hint="eastAsia"/>
          <w:color w:val="000000" w:themeColor="text1"/>
          <w:szCs w:val="24"/>
        </w:rPr>
        <w:t>当たり</w:t>
      </w:r>
      <w:r w:rsidR="00DA4A4B" w:rsidRPr="00563212">
        <w:rPr>
          <w:rFonts w:asciiTheme="minorEastAsia" w:eastAsiaTheme="minorEastAsia" w:hAnsiTheme="minorEastAsia" w:hint="eastAsia"/>
          <w:color w:val="000000" w:themeColor="text1"/>
          <w:szCs w:val="24"/>
        </w:rPr>
        <w:t>２</w:t>
      </w:r>
      <w:r w:rsidRPr="00563212">
        <w:rPr>
          <w:rFonts w:asciiTheme="minorEastAsia" w:eastAsiaTheme="minorEastAsia" w:hAnsiTheme="minorEastAsia" w:hint="eastAsia"/>
          <w:color w:val="000000" w:themeColor="text1"/>
          <w:szCs w:val="24"/>
        </w:rPr>
        <w:t>００，０００円と</w:t>
      </w:r>
      <w:r w:rsidR="00F97C73" w:rsidRPr="00563212">
        <w:rPr>
          <w:rFonts w:asciiTheme="minorEastAsia" w:eastAsiaTheme="minorEastAsia" w:hAnsiTheme="minorEastAsia" w:hint="eastAsia"/>
          <w:color w:val="000000" w:themeColor="text1"/>
          <w:szCs w:val="24"/>
        </w:rPr>
        <w:t>する。</w:t>
      </w:r>
    </w:p>
    <w:p w:rsidR="00C43D08" w:rsidRPr="00563212" w:rsidRDefault="00F278D9" w:rsidP="00DA4A4B">
      <w:pPr>
        <w:ind w:left="275" w:hangingChars="100" w:hanging="275"/>
        <w:rPr>
          <w:rFonts w:asciiTheme="minorEastAsia" w:eastAsiaTheme="minorEastAsia" w:hAnsiTheme="minorEastAsia"/>
          <w:color w:val="000000" w:themeColor="text1"/>
          <w:szCs w:val="24"/>
        </w:rPr>
      </w:pPr>
      <w:r w:rsidRPr="00563212">
        <w:rPr>
          <w:rFonts w:asciiTheme="minorEastAsia" w:eastAsiaTheme="minorEastAsia" w:hAnsiTheme="minorEastAsia" w:hint="eastAsia"/>
          <w:color w:val="000000" w:themeColor="text1"/>
          <w:szCs w:val="24"/>
        </w:rPr>
        <w:t>２</w:t>
      </w:r>
      <w:r w:rsidR="00C43D08" w:rsidRPr="00563212">
        <w:rPr>
          <w:rFonts w:asciiTheme="minorEastAsia" w:eastAsiaTheme="minorEastAsia" w:hAnsiTheme="minorEastAsia" w:hint="eastAsia"/>
          <w:color w:val="000000" w:themeColor="text1"/>
          <w:szCs w:val="24"/>
        </w:rPr>
        <w:t xml:space="preserve">　奨励金は，認定</w:t>
      </w:r>
      <w:r w:rsidR="00C84D1D" w:rsidRPr="00563212">
        <w:rPr>
          <w:rFonts w:asciiTheme="minorEastAsia" w:eastAsiaTheme="minorEastAsia" w:hAnsiTheme="minorEastAsia" w:hint="eastAsia"/>
          <w:color w:val="000000" w:themeColor="text1"/>
          <w:szCs w:val="24"/>
        </w:rPr>
        <w:t>日</w:t>
      </w:r>
      <w:r w:rsidR="00563212">
        <w:rPr>
          <w:rFonts w:asciiTheme="minorEastAsia" w:eastAsiaTheme="minorEastAsia" w:hAnsiTheme="minorEastAsia" w:hint="eastAsia"/>
          <w:color w:val="000000" w:themeColor="text1"/>
          <w:szCs w:val="24"/>
        </w:rPr>
        <w:t>から起算して６月以内に</w:t>
      </w:r>
      <w:r w:rsidR="00C84D1D" w:rsidRPr="00563212">
        <w:rPr>
          <w:rFonts w:asciiTheme="minorEastAsia" w:eastAsiaTheme="minorEastAsia" w:hAnsiTheme="minorEastAsia" w:hint="eastAsia"/>
          <w:color w:val="000000" w:themeColor="text1"/>
          <w:szCs w:val="24"/>
        </w:rPr>
        <w:t>１００，０００円を，６月を経過した時点において１００，０００円を交付できるものとする。</w:t>
      </w:r>
    </w:p>
    <w:p w:rsidR="00691662" w:rsidRPr="00563212" w:rsidRDefault="00691662" w:rsidP="00DA4A4B">
      <w:pPr>
        <w:ind w:leftChars="100" w:left="275"/>
        <w:rPr>
          <w:rFonts w:asciiTheme="minorEastAsia" w:eastAsiaTheme="minorEastAsia" w:hAnsiTheme="minorEastAsia"/>
          <w:szCs w:val="24"/>
        </w:rPr>
      </w:pPr>
      <w:r w:rsidRPr="00563212">
        <w:rPr>
          <w:rFonts w:asciiTheme="minorEastAsia" w:eastAsiaTheme="minorEastAsia" w:hAnsiTheme="minorEastAsia" w:hint="eastAsia"/>
          <w:szCs w:val="24"/>
        </w:rPr>
        <w:t>（</w:t>
      </w:r>
      <w:r w:rsidR="00DA4A4B" w:rsidRPr="00563212">
        <w:rPr>
          <w:rFonts w:asciiTheme="minorEastAsia" w:eastAsiaTheme="minorEastAsia" w:hAnsiTheme="minorEastAsia" w:hint="eastAsia"/>
          <w:szCs w:val="24"/>
        </w:rPr>
        <w:t>奨励金の</w:t>
      </w:r>
      <w:r w:rsidRPr="00563212">
        <w:rPr>
          <w:rFonts w:asciiTheme="minorEastAsia" w:eastAsiaTheme="minorEastAsia" w:hAnsiTheme="minorEastAsia" w:hint="eastAsia"/>
          <w:szCs w:val="24"/>
        </w:rPr>
        <w:t>交付申請）</w:t>
      </w:r>
    </w:p>
    <w:p w:rsidR="00EA6533" w:rsidRPr="00563212" w:rsidRDefault="00EA6533" w:rsidP="00EA6533">
      <w:pPr>
        <w:ind w:left="275" w:hangingChars="100" w:hanging="275"/>
        <w:rPr>
          <w:rFonts w:asciiTheme="minorEastAsia" w:eastAsiaTheme="minorEastAsia" w:hAnsiTheme="minorEastAsia"/>
          <w:szCs w:val="24"/>
        </w:rPr>
      </w:pPr>
      <w:r w:rsidRPr="00563212">
        <w:rPr>
          <w:rFonts w:asciiTheme="minorEastAsia" w:eastAsiaTheme="minorEastAsia" w:hAnsiTheme="minorEastAsia" w:hint="eastAsia"/>
          <w:szCs w:val="24"/>
        </w:rPr>
        <w:t>第５条　奨励金の交付を申請しようとする者は，認定日から６月以内及び６月を経過した日から６月以内に常陸太田市ＵＩＪターン</w:t>
      </w:r>
      <w:r w:rsidR="00F278D9" w:rsidRPr="00563212">
        <w:rPr>
          <w:rFonts w:asciiTheme="minorEastAsia" w:eastAsiaTheme="minorEastAsia" w:hAnsiTheme="minorEastAsia" w:hint="eastAsia"/>
          <w:szCs w:val="24"/>
        </w:rPr>
        <w:t>就農</w:t>
      </w:r>
      <w:r w:rsidRPr="00563212">
        <w:rPr>
          <w:rFonts w:asciiTheme="minorEastAsia" w:eastAsiaTheme="minorEastAsia" w:hAnsiTheme="minorEastAsia" w:hint="eastAsia"/>
          <w:szCs w:val="24"/>
        </w:rPr>
        <w:t>奨励金交付申請書（様式第１号）を市長に提出しなければならない。</w:t>
      </w:r>
    </w:p>
    <w:p w:rsidR="00691662" w:rsidRPr="00563212" w:rsidRDefault="00691662" w:rsidP="00DA4A4B">
      <w:pPr>
        <w:rPr>
          <w:rFonts w:asciiTheme="minorEastAsia" w:eastAsiaTheme="minorEastAsia" w:hAnsiTheme="minorEastAsia"/>
          <w:szCs w:val="24"/>
        </w:rPr>
      </w:pPr>
      <w:r w:rsidRPr="00563212">
        <w:rPr>
          <w:rFonts w:asciiTheme="minorEastAsia" w:eastAsiaTheme="minorEastAsia" w:hAnsiTheme="minorEastAsia" w:hint="eastAsia"/>
          <w:szCs w:val="24"/>
        </w:rPr>
        <w:t>２</w:t>
      </w:r>
      <w:r w:rsidR="00756FA9" w:rsidRPr="00563212">
        <w:rPr>
          <w:rFonts w:asciiTheme="minorEastAsia" w:eastAsiaTheme="minorEastAsia" w:hAnsiTheme="minorEastAsia" w:hint="eastAsia"/>
          <w:szCs w:val="24"/>
        </w:rPr>
        <w:t xml:space="preserve">　</w:t>
      </w:r>
      <w:r w:rsidRPr="00563212">
        <w:rPr>
          <w:rFonts w:asciiTheme="minorEastAsia" w:eastAsiaTheme="minorEastAsia" w:hAnsiTheme="minorEastAsia" w:hint="eastAsia"/>
          <w:szCs w:val="24"/>
        </w:rPr>
        <w:t>前項の申請書には，次の各号に掲げる書類を添付しなければならない。</w:t>
      </w:r>
    </w:p>
    <w:p w:rsidR="00691662" w:rsidRPr="00563212" w:rsidRDefault="005C1A62" w:rsidP="005C1A62">
      <w:pPr>
        <w:rPr>
          <w:rFonts w:asciiTheme="minorEastAsia" w:eastAsiaTheme="minorEastAsia" w:hAnsiTheme="minorEastAsia"/>
          <w:szCs w:val="24"/>
        </w:rPr>
      </w:pPr>
      <w:r>
        <w:rPr>
          <w:rFonts w:asciiTheme="minorEastAsia" w:eastAsiaTheme="minorEastAsia" w:hAnsiTheme="minorEastAsia" w:hint="eastAsia"/>
          <w:kern w:val="0"/>
          <w:szCs w:val="24"/>
        </w:rPr>
        <w:t>（１）</w:t>
      </w:r>
      <w:r w:rsidR="00691662" w:rsidRPr="00563212">
        <w:rPr>
          <w:rFonts w:asciiTheme="minorEastAsia" w:eastAsiaTheme="minorEastAsia" w:hAnsiTheme="minorEastAsia" w:hint="eastAsia"/>
          <w:szCs w:val="24"/>
        </w:rPr>
        <w:t xml:space="preserve">　</w:t>
      </w:r>
      <w:r w:rsidR="00EE1F35" w:rsidRPr="00563212">
        <w:rPr>
          <w:rFonts w:asciiTheme="minorEastAsia" w:eastAsiaTheme="minorEastAsia" w:hAnsiTheme="minorEastAsia" w:hint="eastAsia"/>
          <w:szCs w:val="24"/>
        </w:rPr>
        <w:t>住民票の写し</w:t>
      </w:r>
    </w:p>
    <w:p w:rsidR="00AD01A1" w:rsidRPr="00563212" w:rsidRDefault="005C1A62" w:rsidP="00D57107">
      <w:pPr>
        <w:ind w:leftChars="50" w:left="549" w:hangingChars="150" w:hanging="412"/>
        <w:rPr>
          <w:rFonts w:asciiTheme="minorEastAsia" w:eastAsiaTheme="minorEastAsia" w:hAnsiTheme="minorEastAsia"/>
          <w:szCs w:val="24"/>
        </w:rPr>
      </w:pPr>
      <w:r>
        <w:rPr>
          <w:rFonts w:asciiTheme="minorEastAsia" w:eastAsiaTheme="minorEastAsia" w:hAnsiTheme="minorEastAsia" w:hint="eastAsia"/>
          <w:kern w:val="0"/>
          <w:szCs w:val="24"/>
        </w:rPr>
        <w:t>（</w:t>
      </w:r>
      <w:r w:rsidR="00AD01A1" w:rsidRPr="00563212">
        <w:rPr>
          <w:rFonts w:asciiTheme="minorEastAsia" w:eastAsiaTheme="minorEastAsia" w:hAnsiTheme="minorEastAsia" w:hint="eastAsia"/>
          <w:szCs w:val="24"/>
        </w:rPr>
        <w:t xml:space="preserve">　</w:t>
      </w:r>
      <w:r w:rsidR="00AD01A1" w:rsidRPr="00563212">
        <w:rPr>
          <w:rFonts w:asciiTheme="minorEastAsia" w:eastAsiaTheme="minorEastAsia" w:hAnsiTheme="minorEastAsia" w:hint="eastAsia"/>
          <w:kern w:val="0"/>
          <w:szCs w:val="24"/>
        </w:rPr>
        <w:t>本市外に１年以上居所を有していた学生</w:t>
      </w:r>
      <w:r w:rsidR="00CB4F78">
        <w:rPr>
          <w:rFonts w:asciiTheme="minorEastAsia" w:eastAsiaTheme="minorEastAsia" w:hAnsiTheme="minorEastAsia" w:hint="eastAsia"/>
          <w:kern w:val="0"/>
          <w:szCs w:val="24"/>
        </w:rPr>
        <w:t>にあっては</w:t>
      </w:r>
      <w:r w:rsidR="00AD01A1" w:rsidRPr="00563212">
        <w:rPr>
          <w:rFonts w:asciiTheme="minorEastAsia" w:eastAsiaTheme="minorEastAsia" w:hAnsiTheme="minorEastAsia" w:hint="eastAsia"/>
          <w:kern w:val="0"/>
          <w:szCs w:val="24"/>
        </w:rPr>
        <w:t>，</w:t>
      </w:r>
      <w:r w:rsidR="00CB4F78">
        <w:rPr>
          <w:rFonts w:asciiTheme="minorEastAsia" w:eastAsiaTheme="minorEastAsia" w:hAnsiTheme="minorEastAsia" w:hint="eastAsia"/>
          <w:kern w:val="0"/>
          <w:szCs w:val="24"/>
        </w:rPr>
        <w:t>建物賃貸借契約書の写し等</w:t>
      </w:r>
      <w:r w:rsidR="004B436B" w:rsidRPr="00563212">
        <w:rPr>
          <w:rFonts w:asciiTheme="minorEastAsia" w:eastAsiaTheme="minorEastAsia" w:hAnsiTheme="minorEastAsia" w:hint="eastAsia"/>
          <w:kern w:val="0"/>
          <w:szCs w:val="24"/>
        </w:rPr>
        <w:t>本市外に居所を有していたことを証する書類及び</w:t>
      </w:r>
      <w:r w:rsidR="006E35E9" w:rsidRPr="00563212">
        <w:rPr>
          <w:rFonts w:asciiTheme="minorEastAsia" w:eastAsiaTheme="minorEastAsia" w:hAnsiTheme="minorEastAsia" w:hint="eastAsia"/>
          <w:kern w:val="0"/>
          <w:szCs w:val="24"/>
        </w:rPr>
        <w:t>学校</w:t>
      </w:r>
      <w:r w:rsidR="00D70553">
        <w:rPr>
          <w:rFonts w:asciiTheme="minorEastAsia" w:eastAsiaTheme="minorEastAsia" w:hAnsiTheme="minorEastAsia" w:hint="eastAsia"/>
          <w:kern w:val="0"/>
          <w:szCs w:val="24"/>
        </w:rPr>
        <w:t>等</w:t>
      </w:r>
      <w:r w:rsidR="006E35E9" w:rsidRPr="00563212">
        <w:rPr>
          <w:rFonts w:asciiTheme="minorEastAsia" w:eastAsiaTheme="minorEastAsia" w:hAnsiTheme="minorEastAsia" w:hint="eastAsia"/>
          <w:kern w:val="0"/>
          <w:szCs w:val="24"/>
        </w:rPr>
        <w:t>に在籍していたことを証する</w:t>
      </w:r>
      <w:r w:rsidR="004B436B" w:rsidRPr="00563212">
        <w:rPr>
          <w:rFonts w:asciiTheme="minorEastAsia" w:eastAsiaTheme="minorEastAsia" w:hAnsiTheme="minorEastAsia" w:hint="eastAsia"/>
          <w:kern w:val="0"/>
          <w:szCs w:val="24"/>
        </w:rPr>
        <w:t>書類</w:t>
      </w:r>
    </w:p>
    <w:p w:rsidR="00EE1F35" w:rsidRPr="00563212" w:rsidRDefault="00D57107" w:rsidP="00D57107">
      <w:pPr>
        <w:ind w:leftChars="50" w:left="549" w:hangingChars="150" w:hanging="412"/>
        <w:rPr>
          <w:rFonts w:asciiTheme="minorEastAsia" w:eastAsiaTheme="minorEastAsia" w:hAnsiTheme="minorEastAsia"/>
          <w:szCs w:val="24"/>
        </w:rPr>
      </w:pPr>
      <w:r w:rsidRPr="00563212">
        <w:rPr>
          <w:rFonts w:asciiTheme="minorEastAsia" w:eastAsiaTheme="minorEastAsia" w:hAnsiTheme="minorEastAsia" w:hint="eastAsia"/>
          <w:kern w:val="0"/>
          <w:szCs w:val="24"/>
        </w:rPr>
        <w:t>(3</w:t>
      </w:r>
      <w:r w:rsidRPr="00563212">
        <w:rPr>
          <w:rFonts w:asciiTheme="minorEastAsia" w:eastAsiaTheme="minorEastAsia" w:hAnsiTheme="minorEastAsia" w:hint="eastAsia"/>
          <w:szCs w:val="24"/>
        </w:rPr>
        <w:t>)</w:t>
      </w:r>
      <w:r w:rsidR="00691662" w:rsidRPr="00563212">
        <w:rPr>
          <w:rFonts w:asciiTheme="minorEastAsia" w:eastAsiaTheme="minorEastAsia" w:hAnsiTheme="minorEastAsia" w:hint="eastAsia"/>
          <w:szCs w:val="24"/>
        </w:rPr>
        <w:t xml:space="preserve">　</w:t>
      </w:r>
      <w:r w:rsidR="00F5254E" w:rsidRPr="00563212">
        <w:rPr>
          <w:rFonts w:asciiTheme="minorEastAsia" w:eastAsiaTheme="minorEastAsia" w:hAnsiTheme="minorEastAsia" w:hint="eastAsia"/>
          <w:szCs w:val="24"/>
        </w:rPr>
        <w:t>市が発行する</w:t>
      </w:r>
      <w:r w:rsidR="00CB4F78">
        <w:rPr>
          <w:rFonts w:asciiTheme="minorEastAsia" w:eastAsiaTheme="minorEastAsia" w:hAnsiTheme="minorEastAsia" w:hint="eastAsia"/>
          <w:szCs w:val="24"/>
        </w:rPr>
        <w:t>計画の</w:t>
      </w:r>
      <w:r w:rsidR="00F5254E" w:rsidRPr="00563212">
        <w:rPr>
          <w:rFonts w:asciiTheme="minorEastAsia" w:eastAsiaTheme="minorEastAsia" w:hAnsiTheme="minorEastAsia" w:hint="eastAsia"/>
          <w:szCs w:val="24"/>
        </w:rPr>
        <w:t>認定書</w:t>
      </w:r>
      <w:r w:rsidR="00000B70" w:rsidRPr="00563212">
        <w:rPr>
          <w:rFonts w:asciiTheme="minorEastAsia" w:eastAsiaTheme="minorEastAsia" w:hAnsiTheme="minorEastAsia" w:hint="eastAsia"/>
          <w:szCs w:val="24"/>
        </w:rPr>
        <w:t>の写し</w:t>
      </w:r>
    </w:p>
    <w:p w:rsidR="00EE1F35" w:rsidRPr="00563212" w:rsidRDefault="00D57107" w:rsidP="00D57107">
      <w:pPr>
        <w:ind w:leftChars="50" w:left="549" w:hangingChars="150" w:hanging="412"/>
        <w:rPr>
          <w:rFonts w:asciiTheme="minorEastAsia" w:eastAsiaTheme="minorEastAsia" w:hAnsiTheme="minorEastAsia"/>
          <w:szCs w:val="24"/>
        </w:rPr>
      </w:pPr>
      <w:r w:rsidRPr="00563212">
        <w:rPr>
          <w:rFonts w:asciiTheme="minorEastAsia" w:eastAsiaTheme="minorEastAsia" w:hAnsiTheme="minorEastAsia" w:hint="eastAsia"/>
          <w:kern w:val="0"/>
          <w:szCs w:val="24"/>
        </w:rPr>
        <w:t>(4</w:t>
      </w:r>
      <w:r w:rsidRPr="00563212">
        <w:rPr>
          <w:rFonts w:asciiTheme="minorEastAsia" w:eastAsiaTheme="minorEastAsia" w:hAnsiTheme="minorEastAsia" w:hint="eastAsia"/>
          <w:szCs w:val="24"/>
        </w:rPr>
        <w:t>)</w:t>
      </w:r>
      <w:r w:rsidR="00EE1F35" w:rsidRPr="00563212">
        <w:rPr>
          <w:rFonts w:asciiTheme="minorEastAsia" w:eastAsiaTheme="minorEastAsia" w:hAnsiTheme="minorEastAsia" w:hint="eastAsia"/>
          <w:szCs w:val="24"/>
        </w:rPr>
        <w:t xml:space="preserve">　市税等に滞納がないことの証明書</w:t>
      </w:r>
    </w:p>
    <w:p w:rsidR="00EE1F35" w:rsidRPr="00563212" w:rsidRDefault="00D57107" w:rsidP="00D57107">
      <w:pPr>
        <w:ind w:leftChars="50" w:left="549" w:hangingChars="150" w:hanging="412"/>
        <w:rPr>
          <w:rFonts w:asciiTheme="minorEastAsia" w:eastAsiaTheme="minorEastAsia" w:hAnsiTheme="minorEastAsia"/>
          <w:szCs w:val="24"/>
        </w:rPr>
      </w:pPr>
      <w:r w:rsidRPr="00563212">
        <w:rPr>
          <w:rFonts w:asciiTheme="minorEastAsia" w:eastAsiaTheme="minorEastAsia" w:hAnsiTheme="minorEastAsia" w:hint="eastAsia"/>
          <w:kern w:val="0"/>
          <w:szCs w:val="24"/>
        </w:rPr>
        <w:t>(5</w:t>
      </w:r>
      <w:r w:rsidRPr="00563212">
        <w:rPr>
          <w:rFonts w:asciiTheme="minorEastAsia" w:eastAsiaTheme="minorEastAsia" w:hAnsiTheme="minorEastAsia" w:hint="eastAsia"/>
          <w:szCs w:val="24"/>
        </w:rPr>
        <w:t>)</w:t>
      </w:r>
      <w:r w:rsidR="00EE1F35" w:rsidRPr="00563212">
        <w:rPr>
          <w:rFonts w:asciiTheme="minorEastAsia" w:eastAsiaTheme="minorEastAsia" w:hAnsiTheme="minorEastAsia" w:hint="eastAsia"/>
          <w:szCs w:val="24"/>
        </w:rPr>
        <w:t xml:space="preserve">　その他市長が必要とする書類</w:t>
      </w:r>
    </w:p>
    <w:p w:rsidR="00691662" w:rsidRPr="00563212" w:rsidRDefault="00691662" w:rsidP="00DA4A4B">
      <w:pPr>
        <w:ind w:leftChars="100" w:left="275"/>
        <w:rPr>
          <w:rFonts w:asciiTheme="minorEastAsia" w:eastAsiaTheme="minorEastAsia" w:hAnsiTheme="minorEastAsia"/>
          <w:szCs w:val="24"/>
        </w:rPr>
      </w:pPr>
      <w:r w:rsidRPr="00563212">
        <w:rPr>
          <w:rFonts w:asciiTheme="minorEastAsia" w:eastAsiaTheme="minorEastAsia" w:hAnsiTheme="minorEastAsia" w:hint="eastAsia"/>
          <w:szCs w:val="24"/>
        </w:rPr>
        <w:t>（</w:t>
      </w:r>
      <w:r w:rsidR="00DA4A4B" w:rsidRPr="00563212">
        <w:rPr>
          <w:rFonts w:asciiTheme="minorEastAsia" w:eastAsiaTheme="minorEastAsia" w:hAnsiTheme="minorEastAsia" w:hint="eastAsia"/>
          <w:szCs w:val="24"/>
        </w:rPr>
        <w:t>奨励金の</w:t>
      </w:r>
      <w:r w:rsidRPr="00563212">
        <w:rPr>
          <w:rFonts w:asciiTheme="minorEastAsia" w:eastAsiaTheme="minorEastAsia" w:hAnsiTheme="minorEastAsia" w:hint="eastAsia"/>
          <w:szCs w:val="24"/>
        </w:rPr>
        <w:t>交付決定）</w:t>
      </w:r>
    </w:p>
    <w:p w:rsidR="00691662" w:rsidRPr="00563212" w:rsidRDefault="00691662" w:rsidP="00DA4A4B">
      <w:pPr>
        <w:ind w:left="275" w:hangingChars="100" w:hanging="275"/>
        <w:rPr>
          <w:rFonts w:asciiTheme="minorEastAsia" w:eastAsiaTheme="minorEastAsia" w:hAnsiTheme="minorEastAsia"/>
          <w:szCs w:val="24"/>
        </w:rPr>
      </w:pPr>
      <w:r w:rsidRPr="00563212">
        <w:rPr>
          <w:rFonts w:asciiTheme="minorEastAsia" w:eastAsiaTheme="minorEastAsia" w:hAnsiTheme="minorEastAsia" w:hint="eastAsia"/>
          <w:szCs w:val="24"/>
        </w:rPr>
        <w:t>第６条　市長は，前条の申請があったときはその内容を審査し，これを正当と認め</w:t>
      </w:r>
      <w:r w:rsidR="00316FE0" w:rsidRPr="00563212">
        <w:rPr>
          <w:rFonts w:asciiTheme="minorEastAsia" w:eastAsiaTheme="minorEastAsia" w:hAnsiTheme="minorEastAsia" w:hint="eastAsia"/>
          <w:szCs w:val="24"/>
        </w:rPr>
        <w:t>た</w:t>
      </w:r>
      <w:r w:rsidRPr="00563212">
        <w:rPr>
          <w:rFonts w:asciiTheme="minorEastAsia" w:eastAsiaTheme="minorEastAsia" w:hAnsiTheme="minorEastAsia" w:hint="eastAsia"/>
          <w:szCs w:val="24"/>
        </w:rPr>
        <w:t>ときは奨励金の交付</w:t>
      </w:r>
      <w:r w:rsidR="00316FE0" w:rsidRPr="00563212">
        <w:rPr>
          <w:rFonts w:asciiTheme="minorEastAsia" w:eastAsiaTheme="minorEastAsia" w:hAnsiTheme="minorEastAsia" w:hint="eastAsia"/>
          <w:szCs w:val="24"/>
        </w:rPr>
        <w:t>を決定</w:t>
      </w:r>
      <w:r w:rsidRPr="00563212">
        <w:rPr>
          <w:rFonts w:asciiTheme="minorEastAsia" w:eastAsiaTheme="minorEastAsia" w:hAnsiTheme="minorEastAsia" w:hint="eastAsia"/>
          <w:szCs w:val="24"/>
        </w:rPr>
        <w:t>し，常陸太田市ＵＩＪターン</w:t>
      </w:r>
      <w:r w:rsidR="00F5254E" w:rsidRPr="00563212">
        <w:rPr>
          <w:rFonts w:asciiTheme="minorEastAsia" w:eastAsiaTheme="minorEastAsia" w:hAnsiTheme="minorEastAsia" w:hint="eastAsia"/>
          <w:szCs w:val="24"/>
        </w:rPr>
        <w:t>就農</w:t>
      </w:r>
      <w:r w:rsidRPr="00563212">
        <w:rPr>
          <w:rFonts w:asciiTheme="minorEastAsia" w:eastAsiaTheme="minorEastAsia" w:hAnsiTheme="minorEastAsia" w:hint="eastAsia"/>
          <w:szCs w:val="24"/>
        </w:rPr>
        <w:t>奨励金</w:t>
      </w:r>
      <w:r w:rsidR="00316FE0" w:rsidRPr="00563212">
        <w:rPr>
          <w:rFonts w:asciiTheme="minorEastAsia" w:eastAsiaTheme="minorEastAsia" w:hAnsiTheme="minorEastAsia" w:hint="eastAsia"/>
          <w:szCs w:val="24"/>
        </w:rPr>
        <w:t>交付（不交付）</w:t>
      </w:r>
      <w:r w:rsidRPr="00563212">
        <w:rPr>
          <w:rFonts w:asciiTheme="minorEastAsia" w:eastAsiaTheme="minorEastAsia" w:hAnsiTheme="minorEastAsia" w:hint="eastAsia"/>
          <w:szCs w:val="24"/>
        </w:rPr>
        <w:t>決定通知書（様式第２号）により，申請者に</w:t>
      </w:r>
      <w:r w:rsidR="00316FE0" w:rsidRPr="00563212">
        <w:rPr>
          <w:rFonts w:asciiTheme="minorEastAsia" w:eastAsiaTheme="minorEastAsia" w:hAnsiTheme="minorEastAsia" w:hint="eastAsia"/>
          <w:szCs w:val="24"/>
        </w:rPr>
        <w:t>速やかに</w:t>
      </w:r>
      <w:r w:rsidRPr="00563212">
        <w:rPr>
          <w:rFonts w:asciiTheme="minorEastAsia" w:eastAsiaTheme="minorEastAsia" w:hAnsiTheme="minorEastAsia" w:hint="eastAsia"/>
          <w:szCs w:val="24"/>
        </w:rPr>
        <w:t>通知するものとする。</w:t>
      </w:r>
    </w:p>
    <w:p w:rsidR="00AD01A1" w:rsidRPr="00563212" w:rsidRDefault="00AD01A1" w:rsidP="00DA4A4B">
      <w:pPr>
        <w:pStyle w:val="title10"/>
        <w:shd w:val="clear" w:color="auto" w:fill="FFFFFF"/>
        <w:spacing w:before="0" w:beforeAutospacing="0" w:after="0" w:afterAutospacing="0"/>
        <w:rPr>
          <w:rFonts w:asciiTheme="minorEastAsia" w:eastAsiaTheme="minorEastAsia" w:hAnsiTheme="minorEastAsia" w:cs="メイリオ"/>
          <w:color w:val="000000"/>
        </w:rPr>
      </w:pPr>
      <w:r w:rsidRPr="00563212">
        <w:rPr>
          <w:rStyle w:val="cm45"/>
          <w:rFonts w:asciiTheme="minorEastAsia" w:eastAsiaTheme="minorEastAsia" w:hAnsiTheme="minorEastAsia" w:cs="メイリオ" w:hint="eastAsia"/>
          <w:color w:val="000000"/>
        </w:rPr>
        <w:t>（奨励金の請求）</w:t>
      </w:r>
    </w:p>
    <w:p w:rsidR="00AD01A1" w:rsidRDefault="00AD01A1" w:rsidP="00DA4A4B">
      <w:pPr>
        <w:pStyle w:val="num16"/>
        <w:shd w:val="clear" w:color="auto" w:fill="FFFFFF"/>
        <w:spacing w:before="0" w:beforeAutospacing="0" w:after="0" w:afterAutospacing="0"/>
        <w:rPr>
          <w:rStyle w:val="p34"/>
          <w:rFonts w:asciiTheme="minorEastAsia" w:eastAsiaTheme="minorEastAsia" w:hAnsiTheme="minorEastAsia" w:cs="メイリオ"/>
        </w:rPr>
      </w:pPr>
      <w:r w:rsidRPr="00563212">
        <w:rPr>
          <w:rStyle w:val="num71"/>
          <w:rFonts w:asciiTheme="minorEastAsia" w:eastAsiaTheme="minorEastAsia" w:hAnsiTheme="minorEastAsia" w:cs="メイリオ" w:hint="eastAsia"/>
        </w:rPr>
        <w:t>第7条</w:t>
      </w:r>
      <w:r w:rsidRPr="00563212">
        <w:rPr>
          <w:rFonts w:asciiTheme="minorEastAsia" w:eastAsiaTheme="minorEastAsia" w:hAnsiTheme="minorEastAsia" w:cs="メイリオ" w:hint="eastAsia"/>
        </w:rPr>
        <w:t xml:space="preserve">　</w:t>
      </w:r>
      <w:r w:rsidRPr="00563212">
        <w:rPr>
          <w:rStyle w:val="p34"/>
          <w:rFonts w:asciiTheme="minorEastAsia" w:eastAsiaTheme="minorEastAsia" w:hAnsiTheme="minorEastAsia" w:cs="メイリオ" w:hint="eastAsia"/>
        </w:rPr>
        <w:t>奨励金の交付の決定を受けた者</w:t>
      </w:r>
      <w:r w:rsidR="003B1F3D" w:rsidRPr="00563212">
        <w:rPr>
          <w:rStyle w:val="p34"/>
          <w:rFonts w:asciiTheme="minorEastAsia" w:eastAsiaTheme="minorEastAsia" w:hAnsiTheme="minorEastAsia" w:cs="メイリオ" w:hint="eastAsia"/>
        </w:rPr>
        <w:t>（以下，「奨励決定者」という。）</w:t>
      </w:r>
      <w:r w:rsidRPr="00563212">
        <w:rPr>
          <w:rStyle w:val="p34"/>
          <w:rFonts w:asciiTheme="minorEastAsia" w:eastAsiaTheme="minorEastAsia" w:hAnsiTheme="minorEastAsia" w:cs="メイリオ" w:hint="eastAsia"/>
        </w:rPr>
        <w:t>は，前条に規定する交付決定通知書を受理した後，</w:t>
      </w:r>
      <w:r w:rsidR="00D57107" w:rsidRPr="00563212">
        <w:rPr>
          <w:rStyle w:val="p34"/>
          <w:rFonts w:asciiTheme="minorEastAsia" w:eastAsiaTheme="minorEastAsia" w:hAnsiTheme="minorEastAsia" w:cs="メイリオ" w:hint="eastAsia"/>
        </w:rPr>
        <w:t>３０</w:t>
      </w:r>
      <w:r w:rsidRPr="00563212">
        <w:rPr>
          <w:rStyle w:val="p34"/>
          <w:rFonts w:asciiTheme="minorEastAsia" w:eastAsiaTheme="minorEastAsia" w:hAnsiTheme="minorEastAsia" w:cs="メイリオ" w:hint="eastAsia"/>
        </w:rPr>
        <w:t>日以内に常陸太田市ＵＩＪターン</w:t>
      </w:r>
      <w:r w:rsidR="004D5050" w:rsidRPr="00563212">
        <w:rPr>
          <w:rStyle w:val="p34"/>
          <w:rFonts w:asciiTheme="minorEastAsia" w:eastAsiaTheme="minorEastAsia" w:hAnsiTheme="minorEastAsia" w:cs="メイリオ" w:hint="eastAsia"/>
        </w:rPr>
        <w:t>就農</w:t>
      </w:r>
      <w:r w:rsidRPr="00563212">
        <w:rPr>
          <w:rStyle w:val="p34"/>
          <w:rFonts w:asciiTheme="minorEastAsia" w:eastAsiaTheme="minorEastAsia" w:hAnsiTheme="minorEastAsia" w:cs="メイリオ" w:hint="eastAsia"/>
        </w:rPr>
        <w:t>奨励金交付請求書（様式第３号）を市長に提出するものとする。</w:t>
      </w:r>
    </w:p>
    <w:p w:rsidR="00691662" w:rsidRPr="00563212" w:rsidRDefault="00691662" w:rsidP="00DA4A4B">
      <w:pPr>
        <w:ind w:leftChars="100" w:left="275"/>
        <w:rPr>
          <w:rFonts w:asciiTheme="minorEastAsia" w:eastAsiaTheme="minorEastAsia" w:hAnsiTheme="minorEastAsia"/>
          <w:szCs w:val="24"/>
        </w:rPr>
      </w:pPr>
      <w:r w:rsidRPr="00563212">
        <w:rPr>
          <w:rFonts w:asciiTheme="minorEastAsia" w:eastAsiaTheme="minorEastAsia" w:hAnsiTheme="minorEastAsia" w:hint="eastAsia"/>
          <w:szCs w:val="24"/>
        </w:rPr>
        <w:t>（奨励金の交付）</w:t>
      </w:r>
    </w:p>
    <w:p w:rsidR="00691662" w:rsidRPr="00563212" w:rsidRDefault="00691662" w:rsidP="00DA4A4B">
      <w:pPr>
        <w:ind w:left="275" w:hangingChars="100" w:hanging="275"/>
        <w:rPr>
          <w:rFonts w:asciiTheme="minorEastAsia" w:eastAsiaTheme="minorEastAsia" w:hAnsiTheme="minorEastAsia"/>
          <w:szCs w:val="24"/>
        </w:rPr>
      </w:pPr>
      <w:r w:rsidRPr="00563212">
        <w:rPr>
          <w:rFonts w:asciiTheme="minorEastAsia" w:eastAsiaTheme="minorEastAsia" w:hAnsiTheme="minorEastAsia" w:hint="eastAsia"/>
          <w:szCs w:val="24"/>
        </w:rPr>
        <w:t>第８条　市長は，前条の請求があったときは，速やかに</w:t>
      </w:r>
      <w:r w:rsidR="00D3794C" w:rsidRPr="00563212">
        <w:rPr>
          <w:rFonts w:asciiTheme="minorEastAsia" w:eastAsiaTheme="minorEastAsia" w:hAnsiTheme="minorEastAsia" w:hint="eastAsia"/>
          <w:szCs w:val="24"/>
        </w:rPr>
        <w:t>奨励決定者</w:t>
      </w:r>
      <w:r w:rsidRPr="00563212">
        <w:rPr>
          <w:rFonts w:asciiTheme="minorEastAsia" w:eastAsiaTheme="minorEastAsia" w:hAnsiTheme="minorEastAsia" w:hint="eastAsia"/>
          <w:szCs w:val="24"/>
        </w:rPr>
        <w:t>に</w:t>
      </w:r>
      <w:r w:rsidR="00EE1F35" w:rsidRPr="00563212">
        <w:rPr>
          <w:rFonts w:asciiTheme="minorEastAsia" w:eastAsiaTheme="minorEastAsia" w:hAnsiTheme="minorEastAsia" w:hint="eastAsia"/>
          <w:szCs w:val="24"/>
        </w:rPr>
        <w:t>奨励</w:t>
      </w:r>
      <w:r w:rsidRPr="00563212">
        <w:rPr>
          <w:rFonts w:asciiTheme="minorEastAsia" w:eastAsiaTheme="minorEastAsia" w:hAnsiTheme="minorEastAsia" w:hint="eastAsia"/>
          <w:szCs w:val="24"/>
        </w:rPr>
        <w:t>金</w:t>
      </w:r>
      <w:r w:rsidR="00EE1F35" w:rsidRPr="00563212">
        <w:rPr>
          <w:rFonts w:asciiTheme="minorEastAsia" w:eastAsiaTheme="minorEastAsia" w:hAnsiTheme="minorEastAsia" w:hint="eastAsia"/>
          <w:szCs w:val="24"/>
        </w:rPr>
        <w:t>を</w:t>
      </w:r>
      <w:r w:rsidRPr="00563212">
        <w:rPr>
          <w:rFonts w:asciiTheme="minorEastAsia" w:eastAsiaTheme="minorEastAsia" w:hAnsiTheme="minorEastAsia" w:hint="eastAsia"/>
          <w:szCs w:val="24"/>
        </w:rPr>
        <w:t>交付</w:t>
      </w:r>
      <w:r w:rsidR="00EE1F35" w:rsidRPr="00563212">
        <w:rPr>
          <w:rFonts w:asciiTheme="minorEastAsia" w:eastAsiaTheme="minorEastAsia" w:hAnsiTheme="minorEastAsia" w:hint="eastAsia"/>
          <w:szCs w:val="24"/>
        </w:rPr>
        <w:t>する</w:t>
      </w:r>
      <w:r w:rsidRPr="00563212">
        <w:rPr>
          <w:rFonts w:asciiTheme="minorEastAsia" w:eastAsiaTheme="minorEastAsia" w:hAnsiTheme="minorEastAsia" w:hint="eastAsia"/>
          <w:szCs w:val="24"/>
        </w:rPr>
        <w:t>ものとする。</w:t>
      </w:r>
    </w:p>
    <w:p w:rsidR="00691662" w:rsidRPr="00563212" w:rsidRDefault="00691662" w:rsidP="00DA4A4B">
      <w:pPr>
        <w:ind w:leftChars="100" w:left="275"/>
        <w:rPr>
          <w:rFonts w:asciiTheme="minorEastAsia" w:eastAsiaTheme="minorEastAsia" w:hAnsiTheme="minorEastAsia"/>
          <w:szCs w:val="24"/>
        </w:rPr>
      </w:pPr>
      <w:r w:rsidRPr="00563212">
        <w:rPr>
          <w:rFonts w:asciiTheme="minorEastAsia" w:eastAsiaTheme="minorEastAsia" w:hAnsiTheme="minorEastAsia" w:hint="eastAsia"/>
          <w:szCs w:val="24"/>
        </w:rPr>
        <w:t>（</w:t>
      </w:r>
      <w:r w:rsidR="005D4710">
        <w:rPr>
          <w:rFonts w:asciiTheme="minorEastAsia" w:eastAsiaTheme="minorEastAsia" w:hAnsiTheme="minorEastAsia" w:hint="eastAsia"/>
          <w:szCs w:val="24"/>
        </w:rPr>
        <w:t>交付決定の取り消し又は奨励金の返還</w:t>
      </w:r>
      <w:r w:rsidRPr="00563212">
        <w:rPr>
          <w:rFonts w:asciiTheme="minorEastAsia" w:eastAsiaTheme="minorEastAsia" w:hAnsiTheme="minorEastAsia" w:hint="eastAsia"/>
          <w:szCs w:val="24"/>
        </w:rPr>
        <w:t>）</w:t>
      </w:r>
    </w:p>
    <w:p w:rsidR="009A701C" w:rsidRDefault="00691662" w:rsidP="00DA4A4B">
      <w:pPr>
        <w:ind w:left="275" w:hangingChars="100" w:hanging="275"/>
        <w:rPr>
          <w:rFonts w:asciiTheme="minorEastAsia" w:eastAsiaTheme="minorEastAsia" w:hAnsiTheme="minorEastAsia"/>
          <w:szCs w:val="24"/>
        </w:rPr>
      </w:pPr>
      <w:r w:rsidRPr="00563212">
        <w:rPr>
          <w:rFonts w:asciiTheme="minorEastAsia" w:eastAsiaTheme="minorEastAsia" w:hAnsiTheme="minorEastAsia" w:hint="eastAsia"/>
          <w:szCs w:val="24"/>
        </w:rPr>
        <w:t>第９条　市長は，偽りその他不正の行為により奨励金の交付を受けたときは，</w:t>
      </w:r>
      <w:r w:rsidR="009A701C" w:rsidRPr="00563212">
        <w:rPr>
          <w:rFonts w:asciiTheme="minorEastAsia" w:eastAsiaTheme="minorEastAsia" w:hAnsiTheme="minorEastAsia" w:hint="eastAsia"/>
          <w:szCs w:val="24"/>
        </w:rPr>
        <w:t>奨励金の交付決定を取消し，既に奨励金の交付があるときは，奨励金の全額若しくは一部を返還させるものとする。</w:t>
      </w:r>
    </w:p>
    <w:p w:rsidR="005D4710" w:rsidRPr="00563212" w:rsidRDefault="005D4710" w:rsidP="00DA4A4B">
      <w:pPr>
        <w:ind w:left="275" w:hangingChars="100" w:hanging="275"/>
        <w:rPr>
          <w:rFonts w:asciiTheme="minorEastAsia" w:eastAsiaTheme="minorEastAsia" w:hAnsiTheme="minorEastAsia"/>
          <w:szCs w:val="24"/>
        </w:rPr>
      </w:pPr>
      <w:r>
        <w:rPr>
          <w:rFonts w:asciiTheme="minorEastAsia" w:eastAsiaTheme="minorEastAsia" w:hAnsiTheme="minorEastAsia" w:hint="eastAsia"/>
          <w:szCs w:val="24"/>
        </w:rPr>
        <w:t>２　市長は，前項の規定により補助金の交付の決定を取り消したときは，</w:t>
      </w:r>
      <w:r w:rsidRPr="00563212">
        <w:rPr>
          <w:rStyle w:val="p34"/>
          <w:rFonts w:asciiTheme="minorEastAsia" w:eastAsiaTheme="minorEastAsia" w:hAnsiTheme="minorEastAsia" w:cs="メイリオ" w:hint="eastAsia"/>
        </w:rPr>
        <w:lastRenderedPageBreak/>
        <w:t>常陸太田市ＵＩＪターン就農奨励金</w:t>
      </w:r>
      <w:r w:rsidR="00A333A3">
        <w:rPr>
          <w:rStyle w:val="p34"/>
          <w:rFonts w:asciiTheme="minorEastAsia" w:eastAsiaTheme="minorEastAsia" w:hAnsiTheme="minorEastAsia" w:cs="メイリオ" w:hint="eastAsia"/>
        </w:rPr>
        <w:t>交付決定取消通知書</w:t>
      </w:r>
      <w:r w:rsidRPr="00563212">
        <w:rPr>
          <w:rStyle w:val="p34"/>
          <w:rFonts w:asciiTheme="minorEastAsia" w:eastAsiaTheme="minorEastAsia" w:hAnsiTheme="minorEastAsia" w:cs="メイリオ" w:hint="eastAsia"/>
        </w:rPr>
        <w:t>（様式第</w:t>
      </w:r>
      <w:r w:rsidR="00A333A3">
        <w:rPr>
          <w:rStyle w:val="p34"/>
          <w:rFonts w:asciiTheme="minorEastAsia" w:eastAsiaTheme="minorEastAsia" w:hAnsiTheme="minorEastAsia" w:cs="メイリオ" w:hint="eastAsia"/>
        </w:rPr>
        <w:t>４</w:t>
      </w:r>
      <w:r w:rsidRPr="00563212">
        <w:rPr>
          <w:rStyle w:val="p34"/>
          <w:rFonts w:asciiTheme="minorEastAsia" w:eastAsiaTheme="minorEastAsia" w:hAnsiTheme="minorEastAsia" w:cs="メイリオ" w:hint="eastAsia"/>
        </w:rPr>
        <w:t>号）</w:t>
      </w:r>
      <w:r w:rsidR="00A333A3">
        <w:rPr>
          <w:rStyle w:val="p34"/>
          <w:rFonts w:asciiTheme="minorEastAsia" w:eastAsiaTheme="minorEastAsia" w:hAnsiTheme="minorEastAsia" w:cs="メイリオ" w:hint="eastAsia"/>
        </w:rPr>
        <w:t>により奨励決定者に通知するものとする。</w:t>
      </w:r>
    </w:p>
    <w:p w:rsidR="00691662" w:rsidRPr="00563212" w:rsidRDefault="00691662" w:rsidP="00DA4A4B">
      <w:pPr>
        <w:ind w:leftChars="100" w:left="275"/>
        <w:rPr>
          <w:rFonts w:asciiTheme="minorEastAsia" w:eastAsiaTheme="minorEastAsia" w:hAnsiTheme="minorEastAsia"/>
          <w:szCs w:val="24"/>
        </w:rPr>
      </w:pPr>
      <w:r w:rsidRPr="00563212">
        <w:rPr>
          <w:rFonts w:asciiTheme="minorEastAsia" w:eastAsiaTheme="minorEastAsia" w:hAnsiTheme="minorEastAsia" w:hint="eastAsia"/>
          <w:szCs w:val="24"/>
        </w:rPr>
        <w:t>（</w:t>
      </w:r>
      <w:r w:rsidR="0056023D" w:rsidRPr="00563212">
        <w:rPr>
          <w:rFonts w:asciiTheme="minorEastAsia" w:eastAsiaTheme="minorEastAsia" w:hAnsiTheme="minorEastAsia" w:hint="eastAsia"/>
          <w:szCs w:val="24"/>
        </w:rPr>
        <w:t>その他</w:t>
      </w:r>
      <w:r w:rsidRPr="00563212">
        <w:rPr>
          <w:rFonts w:asciiTheme="minorEastAsia" w:eastAsiaTheme="minorEastAsia" w:hAnsiTheme="minorEastAsia" w:hint="eastAsia"/>
          <w:szCs w:val="24"/>
        </w:rPr>
        <w:t>）</w:t>
      </w:r>
    </w:p>
    <w:p w:rsidR="00691662" w:rsidRPr="00563212" w:rsidRDefault="00691662" w:rsidP="00DA4A4B">
      <w:pPr>
        <w:ind w:left="275" w:hangingChars="100" w:hanging="275"/>
        <w:rPr>
          <w:rFonts w:asciiTheme="minorEastAsia" w:eastAsiaTheme="minorEastAsia" w:hAnsiTheme="minorEastAsia"/>
          <w:szCs w:val="24"/>
        </w:rPr>
      </w:pPr>
      <w:r w:rsidRPr="00563212">
        <w:rPr>
          <w:rFonts w:asciiTheme="minorEastAsia" w:eastAsiaTheme="minorEastAsia" w:hAnsiTheme="minorEastAsia" w:hint="eastAsia"/>
          <w:szCs w:val="24"/>
        </w:rPr>
        <w:t>第１０条　この</w:t>
      </w:r>
      <w:r w:rsidR="004227F5">
        <w:rPr>
          <w:rFonts w:asciiTheme="minorEastAsia" w:eastAsiaTheme="minorEastAsia" w:hAnsiTheme="minorEastAsia" w:hint="eastAsia"/>
          <w:szCs w:val="24"/>
        </w:rPr>
        <w:t>要項</w:t>
      </w:r>
      <w:r w:rsidRPr="00563212">
        <w:rPr>
          <w:rFonts w:asciiTheme="minorEastAsia" w:eastAsiaTheme="minorEastAsia" w:hAnsiTheme="minorEastAsia" w:hint="eastAsia"/>
          <w:szCs w:val="24"/>
        </w:rPr>
        <w:t>に定めるもののほか必要な事項は，市長が別に定める。</w:t>
      </w:r>
    </w:p>
    <w:p w:rsidR="00691662" w:rsidRPr="00563212" w:rsidRDefault="00691662" w:rsidP="00DA4A4B">
      <w:pPr>
        <w:ind w:leftChars="300" w:left="825"/>
        <w:rPr>
          <w:rFonts w:asciiTheme="minorEastAsia" w:eastAsiaTheme="minorEastAsia" w:hAnsiTheme="minorEastAsia"/>
          <w:szCs w:val="24"/>
        </w:rPr>
      </w:pPr>
      <w:r w:rsidRPr="00563212">
        <w:rPr>
          <w:rFonts w:asciiTheme="minorEastAsia" w:eastAsiaTheme="minorEastAsia" w:hAnsiTheme="minorEastAsia" w:hint="eastAsia"/>
          <w:szCs w:val="24"/>
        </w:rPr>
        <w:t>附　則</w:t>
      </w:r>
    </w:p>
    <w:p w:rsidR="00691662" w:rsidRPr="00563212" w:rsidRDefault="00691662" w:rsidP="00DA4A4B">
      <w:pPr>
        <w:ind w:leftChars="100" w:left="275"/>
        <w:rPr>
          <w:rFonts w:asciiTheme="minorEastAsia" w:eastAsiaTheme="minorEastAsia" w:hAnsiTheme="minorEastAsia"/>
          <w:szCs w:val="24"/>
        </w:rPr>
      </w:pPr>
      <w:r w:rsidRPr="00563212">
        <w:rPr>
          <w:rFonts w:asciiTheme="minorEastAsia" w:eastAsiaTheme="minorEastAsia" w:hAnsiTheme="minorEastAsia" w:hint="eastAsia"/>
          <w:szCs w:val="24"/>
        </w:rPr>
        <w:t>（施行期日）</w:t>
      </w:r>
    </w:p>
    <w:p w:rsidR="004227F5" w:rsidRPr="004227F5" w:rsidRDefault="004227F5" w:rsidP="004227F5">
      <w:pPr>
        <w:ind w:left="275" w:hangingChars="100" w:hanging="275"/>
        <w:rPr>
          <w:rFonts w:asciiTheme="minorEastAsia" w:eastAsiaTheme="minorEastAsia" w:hAnsiTheme="minorEastAsia" w:cs="メイリオ"/>
          <w:color w:val="000000" w:themeColor="text1"/>
          <w:kern w:val="0"/>
          <w:szCs w:val="24"/>
        </w:rPr>
      </w:pPr>
      <w:r w:rsidRPr="004227F5">
        <w:rPr>
          <w:rFonts w:asciiTheme="minorEastAsia" w:eastAsiaTheme="minorEastAsia" w:hAnsiTheme="minorEastAsia" w:hint="eastAsia"/>
          <w:szCs w:val="24"/>
        </w:rPr>
        <w:t>１　この要項は，公布の日から施行し，平成３０年４月１日から適用する。</w:t>
      </w:r>
      <w:r w:rsidRPr="004227F5">
        <w:rPr>
          <w:rFonts w:asciiTheme="minorEastAsia" w:eastAsiaTheme="minorEastAsia" w:hAnsiTheme="minorEastAsia" w:cs="メイリオ" w:hint="eastAsia"/>
          <w:color w:val="000000" w:themeColor="text1"/>
          <w:kern w:val="0"/>
          <w:szCs w:val="24"/>
        </w:rPr>
        <w:t>（失効）</w:t>
      </w:r>
    </w:p>
    <w:p w:rsidR="004227F5" w:rsidRPr="004227F5" w:rsidRDefault="004227F5" w:rsidP="004227F5">
      <w:pPr>
        <w:ind w:left="275" w:hangingChars="100" w:hanging="275"/>
        <w:rPr>
          <w:rFonts w:asciiTheme="minorEastAsia" w:eastAsiaTheme="minorEastAsia" w:hAnsiTheme="minorEastAsia" w:cs="メイリオ"/>
          <w:color w:val="000000" w:themeColor="text1"/>
          <w:kern w:val="0"/>
          <w:szCs w:val="24"/>
        </w:rPr>
      </w:pPr>
      <w:r w:rsidRPr="004227F5">
        <w:rPr>
          <w:rFonts w:asciiTheme="minorEastAsia" w:eastAsiaTheme="minorEastAsia" w:hAnsiTheme="minorEastAsia" w:cs="メイリオ" w:hint="eastAsia"/>
          <w:color w:val="000000" w:themeColor="text1"/>
          <w:kern w:val="0"/>
          <w:szCs w:val="24"/>
        </w:rPr>
        <w:t>２　この告示は，平成３１年３月３１日限りその効力を失う。ただし，同日までに交付申請をした者で，当該交付申請にかかる交付決定を受けたものについては，同日後も，なおその効力を有する。</w:t>
      </w:r>
    </w:p>
    <w:p w:rsidR="004227F5" w:rsidRDefault="004227F5">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EE1F35" w:rsidRPr="00DA4A4B" w:rsidRDefault="00EE1F35" w:rsidP="00DA4A4B">
      <w:pPr>
        <w:rPr>
          <w:rFonts w:hAnsi="メイリオ" w:cs="メイリオ"/>
          <w:szCs w:val="24"/>
        </w:rPr>
      </w:pPr>
      <w:r w:rsidRPr="00DA4A4B">
        <w:rPr>
          <w:rFonts w:hAnsi="メイリオ" w:cs="メイリオ" w:hint="eastAsia"/>
          <w:szCs w:val="24"/>
        </w:rPr>
        <w:lastRenderedPageBreak/>
        <w:t>様式第１号（第５条関係）</w:t>
      </w:r>
    </w:p>
    <w:p w:rsidR="00EE1F35" w:rsidRPr="00DA4A4B" w:rsidRDefault="00EE1F35" w:rsidP="00DA4A4B">
      <w:pPr>
        <w:ind w:left="275" w:hangingChars="100" w:hanging="275"/>
        <w:jc w:val="right"/>
        <w:rPr>
          <w:rFonts w:hAnsi="メイリオ" w:cs="メイリオ"/>
          <w:szCs w:val="24"/>
        </w:rPr>
      </w:pPr>
      <w:r w:rsidRPr="00DA4A4B">
        <w:rPr>
          <w:rFonts w:hAnsi="メイリオ" w:cs="メイリオ" w:hint="eastAsia"/>
          <w:szCs w:val="24"/>
        </w:rPr>
        <w:t>年　　月　　日</w:t>
      </w:r>
    </w:p>
    <w:p w:rsidR="00EE1F35" w:rsidRPr="00DA4A4B" w:rsidRDefault="00EE1F35" w:rsidP="00DA4A4B">
      <w:pPr>
        <w:ind w:leftChars="100" w:left="550" w:hangingChars="100" w:hanging="275"/>
        <w:rPr>
          <w:rFonts w:hAnsi="メイリオ" w:cs="メイリオ"/>
          <w:szCs w:val="24"/>
        </w:rPr>
      </w:pPr>
      <w:r w:rsidRPr="00DA4A4B">
        <w:rPr>
          <w:rFonts w:hAnsi="メイリオ" w:cs="メイリオ" w:hint="eastAsia"/>
          <w:szCs w:val="24"/>
        </w:rPr>
        <w:t>常陸太田市長　殿</w:t>
      </w:r>
    </w:p>
    <w:p w:rsidR="00EE1F35" w:rsidRPr="0056023D" w:rsidRDefault="00DA4A4B" w:rsidP="00DA4A4B">
      <w:pPr>
        <w:tabs>
          <w:tab w:val="right" w:pos="8525"/>
        </w:tabs>
        <w:ind w:leftChars="1800" w:left="4947"/>
        <w:rPr>
          <w:rFonts w:hAnsi="メイリオ" w:cs="メイリオ"/>
          <w:szCs w:val="24"/>
        </w:rPr>
      </w:pPr>
      <w:r w:rsidRPr="0056023D">
        <w:rPr>
          <w:rFonts w:hAnsi="メイリオ" w:cs="メイリオ" w:hint="eastAsia"/>
          <w:szCs w:val="24"/>
        </w:rPr>
        <w:t>申請者</w:t>
      </w:r>
      <w:r w:rsidR="00EE1F35" w:rsidRPr="0056023D">
        <w:rPr>
          <w:rFonts w:hAnsi="メイリオ" w:cs="メイリオ" w:hint="eastAsia"/>
          <w:szCs w:val="24"/>
        </w:rPr>
        <w:tab/>
        <w:t>印</w:t>
      </w:r>
    </w:p>
    <w:p w:rsidR="00EE1F35" w:rsidRPr="00DA4A4B" w:rsidRDefault="00EE1F35" w:rsidP="00DA4A4B">
      <w:pPr>
        <w:spacing w:beforeLines="100" w:before="400" w:afterLines="100" w:after="400"/>
        <w:jc w:val="center"/>
        <w:rPr>
          <w:rFonts w:hAnsi="メイリオ" w:cs="メイリオ"/>
          <w:szCs w:val="24"/>
        </w:rPr>
      </w:pPr>
      <w:r w:rsidRPr="00DA4A4B">
        <w:rPr>
          <w:rFonts w:hint="eastAsia"/>
          <w:szCs w:val="24"/>
        </w:rPr>
        <w:t>常陸太田市ＵＩＪターン</w:t>
      </w:r>
      <w:r w:rsidR="004D5050">
        <w:rPr>
          <w:rFonts w:hint="eastAsia"/>
          <w:szCs w:val="24"/>
        </w:rPr>
        <w:t>就農</w:t>
      </w:r>
      <w:r w:rsidRPr="00DA4A4B">
        <w:rPr>
          <w:rFonts w:hint="eastAsia"/>
          <w:szCs w:val="24"/>
        </w:rPr>
        <w:t>奨励金交付申請書</w:t>
      </w:r>
    </w:p>
    <w:p w:rsidR="00EE1F35" w:rsidRPr="00DA4A4B" w:rsidRDefault="00EE1F35" w:rsidP="00DA4A4B">
      <w:pPr>
        <w:ind w:firstLineChars="100" w:firstLine="275"/>
        <w:rPr>
          <w:rFonts w:hAnsi="メイリオ" w:cs="メイリオ"/>
          <w:szCs w:val="24"/>
        </w:rPr>
      </w:pPr>
      <w:r w:rsidRPr="00DA4A4B">
        <w:rPr>
          <w:rFonts w:hAnsi="メイリオ" w:cs="メイリオ" w:hint="eastAsia"/>
          <w:szCs w:val="24"/>
        </w:rPr>
        <w:t>常陸太田市ＵＩＪターン</w:t>
      </w:r>
      <w:r w:rsidR="004D5050">
        <w:rPr>
          <w:rFonts w:hAnsi="メイリオ" w:cs="メイリオ" w:hint="eastAsia"/>
          <w:szCs w:val="24"/>
        </w:rPr>
        <w:t>就農</w:t>
      </w:r>
      <w:r w:rsidR="00E4109D" w:rsidRPr="00DA4A4B">
        <w:rPr>
          <w:rFonts w:hAnsi="メイリオ" w:cs="メイリオ" w:hint="eastAsia"/>
          <w:szCs w:val="24"/>
        </w:rPr>
        <w:t>奨励金</w:t>
      </w:r>
      <w:r w:rsidRPr="00DA4A4B">
        <w:rPr>
          <w:rFonts w:hAnsi="メイリオ" w:cs="メイリオ" w:hint="eastAsia"/>
          <w:szCs w:val="24"/>
        </w:rPr>
        <w:t>交付</w:t>
      </w:r>
      <w:r w:rsidR="004227F5">
        <w:rPr>
          <w:rFonts w:hAnsi="メイリオ" w:cs="メイリオ" w:hint="eastAsia"/>
          <w:szCs w:val="24"/>
        </w:rPr>
        <w:t>要項</w:t>
      </w:r>
      <w:r w:rsidRPr="00DA4A4B">
        <w:rPr>
          <w:rFonts w:hAnsi="メイリオ" w:cs="メイリオ" w:hint="eastAsia"/>
          <w:szCs w:val="24"/>
        </w:rPr>
        <w:t>第５条の規定により，関係書類を添えて下記のとおり申請します。</w:t>
      </w:r>
    </w:p>
    <w:p w:rsidR="00EE1F35" w:rsidRPr="00DA4A4B" w:rsidRDefault="00EE1F35" w:rsidP="00DA4A4B">
      <w:pPr>
        <w:spacing w:beforeLines="25" w:before="100"/>
        <w:ind w:left="275" w:hangingChars="100" w:hanging="275"/>
        <w:jc w:val="center"/>
        <w:rPr>
          <w:rFonts w:hAnsi="メイリオ" w:cs="メイリオ"/>
          <w:szCs w:val="24"/>
        </w:rPr>
      </w:pPr>
      <w:r w:rsidRPr="00DA4A4B">
        <w:rPr>
          <w:rFonts w:hAnsi="メイリオ" w:cs="メイリオ" w:hint="eastAsia"/>
          <w:szCs w:val="24"/>
        </w:rPr>
        <w:t>記</w:t>
      </w:r>
    </w:p>
    <w:p w:rsidR="00EE1F35" w:rsidRPr="00DA4A4B" w:rsidRDefault="00EE1F35" w:rsidP="00DA4A4B">
      <w:pPr>
        <w:tabs>
          <w:tab w:val="left" w:pos="2280"/>
        </w:tabs>
        <w:spacing w:beforeLines="25" w:before="100"/>
        <w:ind w:left="275" w:hangingChars="100" w:hanging="275"/>
        <w:jc w:val="left"/>
        <w:rPr>
          <w:rFonts w:hAnsi="メイリオ" w:cs="メイリオ"/>
          <w:szCs w:val="24"/>
        </w:rPr>
      </w:pPr>
      <w:r w:rsidRPr="00DA4A4B">
        <w:rPr>
          <w:rFonts w:hAnsi="メイリオ" w:cs="メイリオ" w:hint="eastAsia"/>
          <w:szCs w:val="24"/>
        </w:rPr>
        <w:t>１．交付申請額</w:t>
      </w:r>
      <w:r w:rsidRPr="00DA4A4B">
        <w:rPr>
          <w:rFonts w:hAnsi="メイリオ" w:cs="メイリオ" w:hint="eastAsia"/>
          <w:szCs w:val="24"/>
        </w:rPr>
        <w:tab/>
        <w:t>金　　　　　　　　　　円</w:t>
      </w:r>
    </w:p>
    <w:p w:rsidR="00EE1F35" w:rsidRPr="00DA4A4B" w:rsidRDefault="00EE1F35" w:rsidP="00DA4A4B">
      <w:pPr>
        <w:tabs>
          <w:tab w:val="left" w:pos="2280"/>
        </w:tabs>
        <w:ind w:left="275" w:hangingChars="100" w:hanging="275"/>
        <w:jc w:val="left"/>
        <w:rPr>
          <w:rFonts w:hAnsi="メイリオ" w:cs="メイリオ"/>
          <w:szCs w:val="24"/>
        </w:rPr>
      </w:pPr>
      <w:r w:rsidRPr="00DA4A4B">
        <w:rPr>
          <w:rFonts w:hAnsi="メイリオ" w:cs="メイリオ" w:hint="eastAsia"/>
          <w:szCs w:val="24"/>
        </w:rPr>
        <w:t>２．申請者</w:t>
      </w:r>
    </w:p>
    <w:tbl>
      <w:tblPr>
        <w:tblpPr w:leftFromText="142" w:rightFromText="142"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76"/>
        <w:gridCol w:w="2479"/>
        <w:gridCol w:w="1738"/>
        <w:gridCol w:w="2479"/>
      </w:tblGrid>
      <w:tr w:rsidR="00EE1F35" w:rsidRPr="00DA4A4B" w:rsidTr="00DA4A4B">
        <w:trPr>
          <w:cantSplit/>
          <w:trHeight w:val="20"/>
        </w:trPr>
        <w:tc>
          <w:tcPr>
            <w:tcW w:w="2376" w:type="dxa"/>
            <w:shd w:val="clear" w:color="auto" w:fill="auto"/>
            <w:noWrap/>
            <w:tcMar>
              <w:left w:w="28" w:type="dxa"/>
              <w:right w:w="28" w:type="dxa"/>
            </w:tcMar>
            <w:vAlign w:val="center"/>
            <w:hideMark/>
          </w:tcPr>
          <w:p w:rsidR="00EE1F35" w:rsidRPr="00DA4A4B" w:rsidRDefault="00EE1F35" w:rsidP="00DA4A4B">
            <w:pPr>
              <w:widowControl/>
              <w:jc w:val="center"/>
              <w:rPr>
                <w:rFonts w:hAnsi="メイリオ" w:cs="メイリオ"/>
                <w:color w:val="000000"/>
                <w:kern w:val="0"/>
                <w:szCs w:val="24"/>
              </w:rPr>
            </w:pPr>
            <w:r w:rsidRPr="00DA4A4B">
              <w:rPr>
                <w:rFonts w:hAnsi="メイリオ" w:cs="メイリオ" w:hint="eastAsia"/>
                <w:color w:val="000000"/>
                <w:kern w:val="0"/>
                <w:szCs w:val="24"/>
              </w:rPr>
              <w:t>住　所</w:t>
            </w:r>
          </w:p>
        </w:tc>
        <w:tc>
          <w:tcPr>
            <w:tcW w:w="6696" w:type="dxa"/>
            <w:gridSpan w:val="3"/>
            <w:shd w:val="clear" w:color="auto" w:fill="auto"/>
            <w:tcMar>
              <w:left w:w="28" w:type="dxa"/>
              <w:right w:w="28" w:type="dxa"/>
            </w:tcMar>
            <w:vAlign w:val="center"/>
          </w:tcPr>
          <w:p w:rsidR="00EE1F35" w:rsidRPr="00DA4A4B" w:rsidRDefault="00EE1F35" w:rsidP="00DA4A4B">
            <w:pPr>
              <w:widowControl/>
              <w:ind w:leftChars="100" w:left="275"/>
              <w:jc w:val="left"/>
              <w:rPr>
                <w:rFonts w:hAnsi="メイリオ" w:cs="メイリオ"/>
                <w:color w:val="000000"/>
                <w:kern w:val="0"/>
                <w:szCs w:val="24"/>
              </w:rPr>
            </w:pPr>
            <w:r w:rsidRPr="00DA4A4B">
              <w:rPr>
                <w:rFonts w:hAnsi="メイリオ" w:cs="メイリオ" w:hint="eastAsia"/>
                <w:color w:val="000000"/>
                <w:kern w:val="0"/>
                <w:szCs w:val="24"/>
              </w:rPr>
              <w:t>常陸太田市</w:t>
            </w:r>
          </w:p>
        </w:tc>
      </w:tr>
      <w:tr w:rsidR="00DA4A4B" w:rsidRPr="00DA4A4B" w:rsidTr="00DA4A4B">
        <w:trPr>
          <w:cantSplit/>
          <w:trHeight w:val="20"/>
        </w:trPr>
        <w:tc>
          <w:tcPr>
            <w:tcW w:w="2376" w:type="dxa"/>
            <w:shd w:val="clear" w:color="auto" w:fill="auto"/>
            <w:noWrap/>
            <w:tcMar>
              <w:left w:w="28" w:type="dxa"/>
              <w:right w:w="28" w:type="dxa"/>
            </w:tcMar>
            <w:vAlign w:val="center"/>
          </w:tcPr>
          <w:p w:rsidR="005B6F73" w:rsidRDefault="00DA4A4B" w:rsidP="00DA4A4B">
            <w:pPr>
              <w:widowControl/>
              <w:jc w:val="center"/>
              <w:rPr>
                <w:rFonts w:hAnsi="メイリオ" w:cs="メイリオ"/>
                <w:color w:val="000000"/>
                <w:kern w:val="0"/>
                <w:szCs w:val="24"/>
              </w:rPr>
            </w:pPr>
            <w:r w:rsidRPr="00DA4A4B">
              <w:rPr>
                <w:rFonts w:hAnsi="メイリオ" w:cs="メイリオ" w:hint="eastAsia"/>
                <w:color w:val="000000"/>
                <w:kern w:val="0"/>
                <w:szCs w:val="24"/>
              </w:rPr>
              <w:t>連絡先</w:t>
            </w:r>
          </w:p>
          <w:p w:rsidR="00DA4A4B" w:rsidRPr="00DA4A4B" w:rsidRDefault="00DA4A4B" w:rsidP="00DA4A4B">
            <w:pPr>
              <w:widowControl/>
              <w:jc w:val="center"/>
              <w:rPr>
                <w:rFonts w:hAnsi="メイリオ" w:cs="メイリオ"/>
                <w:color w:val="000000"/>
                <w:kern w:val="0"/>
                <w:szCs w:val="24"/>
              </w:rPr>
            </w:pPr>
            <w:r w:rsidRPr="00DA4A4B">
              <w:rPr>
                <w:rFonts w:hAnsi="メイリオ" w:cs="メイリオ" w:hint="eastAsia"/>
                <w:color w:val="000000"/>
                <w:kern w:val="0"/>
                <w:szCs w:val="24"/>
              </w:rPr>
              <w:t>（電話番号）</w:t>
            </w:r>
          </w:p>
        </w:tc>
        <w:tc>
          <w:tcPr>
            <w:tcW w:w="2479" w:type="dxa"/>
            <w:shd w:val="clear" w:color="auto" w:fill="auto"/>
            <w:tcMar>
              <w:left w:w="28" w:type="dxa"/>
              <w:right w:w="28" w:type="dxa"/>
            </w:tcMar>
            <w:vAlign w:val="center"/>
          </w:tcPr>
          <w:p w:rsidR="00DA4A4B" w:rsidRPr="00DA4A4B" w:rsidRDefault="00DA4A4B" w:rsidP="00DA4A4B">
            <w:pPr>
              <w:widowControl/>
              <w:jc w:val="left"/>
              <w:rPr>
                <w:rFonts w:hAnsi="メイリオ" w:cs="メイリオ"/>
                <w:color w:val="000000"/>
                <w:kern w:val="0"/>
                <w:szCs w:val="24"/>
              </w:rPr>
            </w:pPr>
          </w:p>
        </w:tc>
        <w:tc>
          <w:tcPr>
            <w:tcW w:w="1738" w:type="dxa"/>
            <w:shd w:val="clear" w:color="auto" w:fill="auto"/>
            <w:tcMar>
              <w:left w:w="28" w:type="dxa"/>
              <w:right w:w="28" w:type="dxa"/>
            </w:tcMar>
            <w:vAlign w:val="center"/>
          </w:tcPr>
          <w:p w:rsidR="00DA4A4B" w:rsidRPr="00DA4A4B" w:rsidRDefault="00DA4A4B" w:rsidP="00DA4A4B">
            <w:pPr>
              <w:widowControl/>
              <w:jc w:val="center"/>
              <w:rPr>
                <w:rFonts w:hAnsi="メイリオ" w:cs="メイリオ"/>
                <w:color w:val="000000"/>
                <w:kern w:val="0"/>
                <w:szCs w:val="24"/>
              </w:rPr>
            </w:pPr>
            <w:r w:rsidRPr="00DA4A4B">
              <w:rPr>
                <w:rFonts w:hAnsi="メイリオ" w:cs="メイリオ" w:hint="eastAsia"/>
                <w:color w:val="000000"/>
                <w:kern w:val="0"/>
                <w:szCs w:val="24"/>
              </w:rPr>
              <w:t>生年月日</w:t>
            </w:r>
          </w:p>
        </w:tc>
        <w:tc>
          <w:tcPr>
            <w:tcW w:w="2479" w:type="dxa"/>
            <w:shd w:val="clear" w:color="auto" w:fill="auto"/>
            <w:tcMar>
              <w:left w:w="28" w:type="dxa"/>
              <w:right w:w="28" w:type="dxa"/>
            </w:tcMar>
            <w:vAlign w:val="center"/>
          </w:tcPr>
          <w:p w:rsidR="00DA4A4B" w:rsidRPr="00DA4A4B" w:rsidRDefault="00DA4A4B" w:rsidP="00DA4A4B">
            <w:pPr>
              <w:widowControl/>
              <w:jc w:val="right"/>
              <w:rPr>
                <w:rFonts w:hAnsi="メイリオ" w:cs="メイリオ"/>
                <w:color w:val="000000"/>
                <w:kern w:val="0"/>
                <w:szCs w:val="24"/>
              </w:rPr>
            </w:pPr>
            <w:r w:rsidRPr="00DA4A4B">
              <w:rPr>
                <w:rFonts w:hAnsi="メイリオ" w:cs="メイリオ" w:hint="eastAsia"/>
                <w:color w:val="000000"/>
                <w:kern w:val="0"/>
                <w:szCs w:val="24"/>
              </w:rPr>
              <w:t xml:space="preserve">　</w:t>
            </w:r>
            <w:r>
              <w:rPr>
                <w:rFonts w:hAnsi="メイリオ" w:cs="メイリオ" w:hint="eastAsia"/>
                <w:color w:val="000000"/>
                <w:kern w:val="0"/>
                <w:szCs w:val="24"/>
              </w:rPr>
              <w:t xml:space="preserve"> </w:t>
            </w:r>
            <w:r w:rsidRPr="00DA4A4B">
              <w:rPr>
                <w:rFonts w:hAnsi="メイリオ" w:cs="メイリオ" w:hint="eastAsia"/>
                <w:color w:val="000000"/>
                <w:kern w:val="0"/>
                <w:szCs w:val="24"/>
              </w:rPr>
              <w:t xml:space="preserve">年　</w:t>
            </w:r>
            <w:r>
              <w:rPr>
                <w:rFonts w:hAnsi="メイリオ" w:cs="メイリオ" w:hint="eastAsia"/>
                <w:color w:val="000000"/>
                <w:kern w:val="0"/>
                <w:szCs w:val="24"/>
              </w:rPr>
              <w:t xml:space="preserve"> </w:t>
            </w:r>
            <w:r w:rsidRPr="00DA4A4B">
              <w:rPr>
                <w:rFonts w:hAnsi="メイリオ" w:cs="メイリオ" w:hint="eastAsia"/>
                <w:color w:val="000000"/>
                <w:kern w:val="0"/>
                <w:szCs w:val="24"/>
              </w:rPr>
              <w:t xml:space="preserve">月　</w:t>
            </w:r>
            <w:r>
              <w:rPr>
                <w:rFonts w:hAnsi="メイリオ" w:cs="メイリオ" w:hint="eastAsia"/>
                <w:color w:val="000000"/>
                <w:kern w:val="0"/>
                <w:szCs w:val="24"/>
              </w:rPr>
              <w:t xml:space="preserve"> </w:t>
            </w:r>
            <w:r w:rsidRPr="00DA4A4B">
              <w:rPr>
                <w:rFonts w:hAnsi="メイリオ" w:cs="メイリオ" w:hint="eastAsia"/>
                <w:color w:val="000000"/>
                <w:kern w:val="0"/>
                <w:szCs w:val="24"/>
              </w:rPr>
              <w:t>日</w:t>
            </w:r>
          </w:p>
        </w:tc>
      </w:tr>
      <w:tr w:rsidR="00DA4A4B" w:rsidRPr="00DA4A4B" w:rsidTr="00DA4A4B">
        <w:trPr>
          <w:cantSplit/>
          <w:trHeight w:val="20"/>
        </w:trPr>
        <w:tc>
          <w:tcPr>
            <w:tcW w:w="2376" w:type="dxa"/>
            <w:shd w:val="clear" w:color="auto" w:fill="auto"/>
            <w:noWrap/>
            <w:tcMar>
              <w:left w:w="28" w:type="dxa"/>
              <w:right w:w="28" w:type="dxa"/>
            </w:tcMar>
            <w:vAlign w:val="center"/>
          </w:tcPr>
          <w:p w:rsidR="00DA4A4B" w:rsidRDefault="00DA4A4B" w:rsidP="00DA4A4B">
            <w:pPr>
              <w:widowControl/>
              <w:jc w:val="center"/>
              <w:rPr>
                <w:rFonts w:hAnsi="メイリオ" w:cs="メイリオ"/>
                <w:color w:val="000000"/>
                <w:kern w:val="0"/>
                <w:szCs w:val="24"/>
              </w:rPr>
            </w:pPr>
            <w:r w:rsidRPr="00DA4A4B">
              <w:rPr>
                <w:rFonts w:hAnsi="メイリオ" w:cs="メイリオ" w:hint="eastAsia"/>
                <w:color w:val="000000"/>
                <w:kern w:val="0"/>
                <w:szCs w:val="24"/>
              </w:rPr>
              <w:t>転入前の住所</w:t>
            </w:r>
          </w:p>
          <w:p w:rsidR="00DA4A4B" w:rsidRPr="00DA4A4B" w:rsidRDefault="00DA4A4B" w:rsidP="00DA4A4B">
            <w:pPr>
              <w:widowControl/>
              <w:jc w:val="center"/>
              <w:rPr>
                <w:rFonts w:hAnsi="メイリオ" w:cs="メイリオ"/>
                <w:color w:val="000000"/>
                <w:kern w:val="0"/>
                <w:szCs w:val="24"/>
              </w:rPr>
            </w:pPr>
            <w:r>
              <w:rPr>
                <w:rFonts w:hAnsi="メイリオ" w:cs="メイリオ" w:hint="eastAsia"/>
                <w:color w:val="000000"/>
                <w:kern w:val="0"/>
                <w:szCs w:val="24"/>
              </w:rPr>
              <w:t>（学生時の居所）</w:t>
            </w:r>
          </w:p>
        </w:tc>
        <w:tc>
          <w:tcPr>
            <w:tcW w:w="6696" w:type="dxa"/>
            <w:gridSpan w:val="3"/>
            <w:shd w:val="clear" w:color="auto" w:fill="auto"/>
            <w:tcMar>
              <w:left w:w="28" w:type="dxa"/>
              <w:right w:w="28" w:type="dxa"/>
            </w:tcMar>
            <w:vAlign w:val="center"/>
          </w:tcPr>
          <w:p w:rsidR="00DA4A4B" w:rsidRPr="00DA4A4B" w:rsidRDefault="00DA4A4B" w:rsidP="00DA4A4B">
            <w:pPr>
              <w:widowControl/>
              <w:jc w:val="left"/>
              <w:rPr>
                <w:rFonts w:hAnsi="メイリオ" w:cs="メイリオ"/>
                <w:color w:val="000000"/>
                <w:kern w:val="0"/>
                <w:szCs w:val="24"/>
              </w:rPr>
            </w:pPr>
          </w:p>
        </w:tc>
      </w:tr>
      <w:tr w:rsidR="00DA4A4B" w:rsidRPr="00DA4A4B" w:rsidTr="00DA4A4B">
        <w:trPr>
          <w:cantSplit/>
          <w:trHeight w:val="20"/>
        </w:trPr>
        <w:tc>
          <w:tcPr>
            <w:tcW w:w="2376" w:type="dxa"/>
            <w:shd w:val="clear" w:color="auto" w:fill="auto"/>
            <w:noWrap/>
            <w:tcMar>
              <w:left w:w="28" w:type="dxa"/>
              <w:right w:w="28" w:type="dxa"/>
            </w:tcMar>
            <w:vAlign w:val="center"/>
          </w:tcPr>
          <w:p w:rsidR="00DA4A4B" w:rsidRDefault="00DA4A4B" w:rsidP="00DA4A4B">
            <w:pPr>
              <w:widowControl/>
              <w:jc w:val="center"/>
              <w:rPr>
                <w:rFonts w:hAnsi="メイリオ" w:cs="メイリオ"/>
                <w:color w:val="000000"/>
                <w:kern w:val="0"/>
                <w:szCs w:val="24"/>
              </w:rPr>
            </w:pPr>
            <w:r w:rsidRPr="00DA4A4B">
              <w:rPr>
                <w:rFonts w:hAnsi="メイリオ" w:cs="メイリオ" w:hint="eastAsia"/>
                <w:color w:val="000000"/>
                <w:kern w:val="0"/>
                <w:szCs w:val="24"/>
              </w:rPr>
              <w:t>転入日</w:t>
            </w:r>
          </w:p>
          <w:p w:rsidR="00DA4A4B" w:rsidRPr="00DA4A4B" w:rsidRDefault="00DA4A4B" w:rsidP="00DA4A4B">
            <w:pPr>
              <w:widowControl/>
              <w:jc w:val="center"/>
              <w:rPr>
                <w:rFonts w:hAnsi="メイリオ" w:cs="メイリオ"/>
                <w:color w:val="000000"/>
                <w:w w:val="80"/>
                <w:kern w:val="0"/>
                <w:szCs w:val="24"/>
              </w:rPr>
            </w:pPr>
            <w:r w:rsidRPr="00DA4A4B">
              <w:rPr>
                <w:rFonts w:hAnsi="メイリオ" w:cs="メイリオ" w:hint="eastAsia"/>
                <w:color w:val="000000"/>
                <w:w w:val="80"/>
                <w:kern w:val="0"/>
                <w:szCs w:val="24"/>
              </w:rPr>
              <w:t>（居所を移動した日）</w:t>
            </w:r>
          </w:p>
        </w:tc>
        <w:tc>
          <w:tcPr>
            <w:tcW w:w="2479" w:type="dxa"/>
            <w:shd w:val="clear" w:color="auto" w:fill="auto"/>
            <w:noWrap/>
            <w:tcMar>
              <w:left w:w="28" w:type="dxa"/>
              <w:right w:w="28" w:type="dxa"/>
            </w:tcMar>
            <w:vAlign w:val="center"/>
          </w:tcPr>
          <w:p w:rsidR="00DA4A4B" w:rsidRPr="00DA4A4B" w:rsidRDefault="00DA4A4B" w:rsidP="00DA4A4B">
            <w:pPr>
              <w:widowControl/>
              <w:ind w:leftChars="100" w:left="275"/>
              <w:jc w:val="right"/>
              <w:rPr>
                <w:rFonts w:hAnsi="メイリオ" w:cs="メイリオ"/>
                <w:color w:val="000000"/>
                <w:kern w:val="0"/>
                <w:szCs w:val="24"/>
              </w:rPr>
            </w:pPr>
            <w:r w:rsidRPr="00DA4A4B">
              <w:rPr>
                <w:rFonts w:hAnsi="メイリオ" w:cs="メイリオ" w:hint="eastAsia"/>
                <w:color w:val="000000"/>
                <w:kern w:val="0"/>
                <w:szCs w:val="24"/>
              </w:rPr>
              <w:t xml:space="preserve">　</w:t>
            </w:r>
            <w:r>
              <w:rPr>
                <w:rFonts w:hAnsi="メイリオ" w:cs="メイリオ" w:hint="eastAsia"/>
                <w:color w:val="000000"/>
                <w:kern w:val="0"/>
                <w:szCs w:val="24"/>
              </w:rPr>
              <w:t xml:space="preserve"> </w:t>
            </w:r>
            <w:r w:rsidRPr="00DA4A4B">
              <w:rPr>
                <w:rFonts w:hAnsi="メイリオ" w:cs="メイリオ" w:hint="eastAsia"/>
                <w:color w:val="000000"/>
                <w:kern w:val="0"/>
                <w:szCs w:val="24"/>
              </w:rPr>
              <w:t xml:space="preserve">年　</w:t>
            </w:r>
            <w:r>
              <w:rPr>
                <w:rFonts w:hAnsi="メイリオ" w:cs="メイリオ" w:hint="eastAsia"/>
                <w:color w:val="000000"/>
                <w:kern w:val="0"/>
                <w:szCs w:val="24"/>
              </w:rPr>
              <w:t xml:space="preserve"> </w:t>
            </w:r>
            <w:r w:rsidRPr="00DA4A4B">
              <w:rPr>
                <w:rFonts w:hAnsi="メイリオ" w:cs="メイリオ" w:hint="eastAsia"/>
                <w:color w:val="000000"/>
                <w:kern w:val="0"/>
                <w:szCs w:val="24"/>
              </w:rPr>
              <w:t xml:space="preserve">月　</w:t>
            </w:r>
            <w:r>
              <w:rPr>
                <w:rFonts w:hAnsi="メイリオ" w:cs="メイリオ" w:hint="eastAsia"/>
                <w:color w:val="000000"/>
                <w:kern w:val="0"/>
                <w:szCs w:val="24"/>
              </w:rPr>
              <w:t xml:space="preserve"> </w:t>
            </w:r>
            <w:r w:rsidRPr="00DA4A4B">
              <w:rPr>
                <w:rFonts w:hAnsi="メイリオ" w:cs="メイリオ" w:hint="eastAsia"/>
                <w:color w:val="000000"/>
                <w:kern w:val="0"/>
                <w:szCs w:val="24"/>
              </w:rPr>
              <w:t>日</w:t>
            </w:r>
          </w:p>
        </w:tc>
        <w:tc>
          <w:tcPr>
            <w:tcW w:w="1738" w:type="dxa"/>
            <w:shd w:val="clear" w:color="auto" w:fill="auto"/>
            <w:tcMar>
              <w:left w:w="28" w:type="dxa"/>
              <w:right w:w="28" w:type="dxa"/>
            </w:tcMar>
            <w:vAlign w:val="center"/>
          </w:tcPr>
          <w:p w:rsidR="00DA4A4B" w:rsidRPr="00DA4A4B" w:rsidRDefault="00DA4A4B" w:rsidP="00DA4A4B">
            <w:pPr>
              <w:widowControl/>
              <w:jc w:val="center"/>
              <w:rPr>
                <w:rFonts w:hAnsi="メイリオ" w:cs="メイリオ"/>
                <w:color w:val="000000"/>
                <w:kern w:val="0"/>
                <w:szCs w:val="24"/>
              </w:rPr>
            </w:pPr>
            <w:r>
              <w:rPr>
                <w:rFonts w:hAnsi="メイリオ" w:cs="メイリオ" w:hint="eastAsia"/>
                <w:color w:val="000000"/>
                <w:kern w:val="0"/>
                <w:szCs w:val="24"/>
              </w:rPr>
              <w:t>左記の日</w:t>
            </w:r>
            <w:r w:rsidRPr="00DA4A4B">
              <w:rPr>
                <w:rFonts w:hAnsi="メイリオ" w:cs="メイリオ" w:hint="eastAsia"/>
                <w:color w:val="000000"/>
                <w:kern w:val="0"/>
                <w:szCs w:val="24"/>
              </w:rPr>
              <w:t>前の</w:t>
            </w:r>
          </w:p>
          <w:p w:rsidR="00DA4A4B" w:rsidRPr="00DA4A4B" w:rsidRDefault="00DA4A4B" w:rsidP="00DA4A4B">
            <w:pPr>
              <w:widowControl/>
              <w:jc w:val="center"/>
              <w:rPr>
                <w:rFonts w:hAnsi="メイリオ" w:cs="メイリオ"/>
                <w:color w:val="000000"/>
                <w:kern w:val="0"/>
                <w:szCs w:val="24"/>
              </w:rPr>
            </w:pPr>
            <w:r w:rsidRPr="00DA4A4B">
              <w:rPr>
                <w:rFonts w:hAnsi="メイリオ" w:cs="メイリオ" w:hint="eastAsia"/>
                <w:color w:val="000000"/>
                <w:kern w:val="0"/>
                <w:szCs w:val="24"/>
              </w:rPr>
              <w:t>市外在住期間</w:t>
            </w:r>
          </w:p>
        </w:tc>
        <w:tc>
          <w:tcPr>
            <w:tcW w:w="2479" w:type="dxa"/>
            <w:shd w:val="clear" w:color="auto" w:fill="auto"/>
            <w:tcMar>
              <w:left w:w="28" w:type="dxa"/>
              <w:right w:w="28" w:type="dxa"/>
            </w:tcMar>
            <w:vAlign w:val="center"/>
          </w:tcPr>
          <w:p w:rsidR="00DA4A4B" w:rsidRPr="00DA4A4B" w:rsidRDefault="00DA4A4B" w:rsidP="00DA4A4B">
            <w:pPr>
              <w:widowControl/>
              <w:ind w:rightChars="178" w:right="489"/>
              <w:jc w:val="right"/>
              <w:rPr>
                <w:rFonts w:hAnsi="メイリオ" w:cs="メイリオ"/>
                <w:color w:val="000000"/>
                <w:kern w:val="0"/>
                <w:szCs w:val="24"/>
              </w:rPr>
            </w:pPr>
            <w:r w:rsidRPr="00DA4A4B">
              <w:rPr>
                <w:rFonts w:hAnsi="メイリオ" w:cs="メイリオ" w:hint="eastAsia"/>
                <w:color w:val="000000"/>
                <w:kern w:val="0"/>
                <w:szCs w:val="24"/>
              </w:rPr>
              <w:t>年　　月</w:t>
            </w:r>
          </w:p>
        </w:tc>
      </w:tr>
      <w:tr w:rsidR="004D5050" w:rsidRPr="00DA4A4B" w:rsidTr="004D5050">
        <w:trPr>
          <w:cantSplit/>
          <w:trHeight w:val="564"/>
        </w:trPr>
        <w:tc>
          <w:tcPr>
            <w:tcW w:w="2376" w:type="dxa"/>
            <w:shd w:val="clear" w:color="auto" w:fill="auto"/>
            <w:noWrap/>
            <w:tcMar>
              <w:left w:w="28" w:type="dxa"/>
              <w:right w:w="28" w:type="dxa"/>
            </w:tcMar>
            <w:vAlign w:val="center"/>
          </w:tcPr>
          <w:p w:rsidR="004D5050" w:rsidRPr="00DA4A4B" w:rsidRDefault="004D5050" w:rsidP="00DA4A4B">
            <w:pPr>
              <w:widowControl/>
              <w:jc w:val="center"/>
              <w:rPr>
                <w:rFonts w:hAnsi="メイリオ" w:cs="メイリオ"/>
                <w:color w:val="000000"/>
                <w:kern w:val="0"/>
                <w:szCs w:val="24"/>
              </w:rPr>
            </w:pPr>
            <w:r>
              <w:rPr>
                <w:rFonts w:hAnsi="メイリオ" w:cs="メイリオ" w:hint="eastAsia"/>
                <w:color w:val="000000"/>
                <w:kern w:val="0"/>
                <w:szCs w:val="24"/>
              </w:rPr>
              <w:t>認定番号</w:t>
            </w:r>
          </w:p>
        </w:tc>
        <w:tc>
          <w:tcPr>
            <w:tcW w:w="6696" w:type="dxa"/>
            <w:gridSpan w:val="3"/>
            <w:shd w:val="clear" w:color="auto" w:fill="auto"/>
            <w:tcMar>
              <w:left w:w="28" w:type="dxa"/>
              <w:right w:w="28" w:type="dxa"/>
            </w:tcMar>
            <w:vAlign w:val="center"/>
          </w:tcPr>
          <w:p w:rsidR="004D5050" w:rsidRPr="00DA4A4B" w:rsidRDefault="004D5050" w:rsidP="00DA4A4B">
            <w:pPr>
              <w:widowControl/>
              <w:jc w:val="left"/>
              <w:rPr>
                <w:rFonts w:hAnsi="メイリオ" w:cs="メイリオ"/>
                <w:color w:val="000000"/>
                <w:kern w:val="0"/>
                <w:szCs w:val="24"/>
              </w:rPr>
            </w:pPr>
            <w:r>
              <w:rPr>
                <w:rFonts w:hAnsi="メイリオ" w:cs="メイリオ" w:hint="eastAsia"/>
                <w:color w:val="000000"/>
                <w:kern w:val="0"/>
                <w:szCs w:val="24"/>
              </w:rPr>
              <w:t xml:space="preserve">　　　　－</w:t>
            </w:r>
            <w:r w:rsidR="005B6F73">
              <w:rPr>
                <w:rFonts w:hAnsi="メイリオ" w:cs="メイリオ" w:hint="eastAsia"/>
                <w:color w:val="000000"/>
                <w:kern w:val="0"/>
                <w:szCs w:val="24"/>
              </w:rPr>
              <w:t xml:space="preserve">　　</w:t>
            </w:r>
          </w:p>
        </w:tc>
      </w:tr>
      <w:tr w:rsidR="00DA4A4B" w:rsidRPr="00DA4A4B" w:rsidTr="00DA4A4B">
        <w:trPr>
          <w:cantSplit/>
          <w:trHeight w:val="20"/>
        </w:trPr>
        <w:tc>
          <w:tcPr>
            <w:tcW w:w="2376" w:type="dxa"/>
            <w:shd w:val="clear" w:color="auto" w:fill="auto"/>
            <w:noWrap/>
            <w:tcMar>
              <w:left w:w="28" w:type="dxa"/>
              <w:right w:w="28" w:type="dxa"/>
            </w:tcMar>
            <w:vAlign w:val="center"/>
          </w:tcPr>
          <w:p w:rsidR="00DA4A4B" w:rsidRDefault="004D5050" w:rsidP="00DA4A4B">
            <w:pPr>
              <w:widowControl/>
              <w:jc w:val="center"/>
              <w:rPr>
                <w:rFonts w:hAnsi="メイリオ" w:cs="メイリオ"/>
                <w:color w:val="000000"/>
                <w:kern w:val="0"/>
                <w:szCs w:val="24"/>
              </w:rPr>
            </w:pPr>
            <w:r>
              <w:rPr>
                <w:rFonts w:hAnsi="メイリオ" w:cs="メイリオ" w:hint="eastAsia"/>
                <w:color w:val="000000"/>
                <w:kern w:val="0"/>
                <w:szCs w:val="24"/>
              </w:rPr>
              <w:t>認定日</w:t>
            </w:r>
          </w:p>
          <w:p w:rsidR="004D5050" w:rsidRPr="00DA4A4B" w:rsidRDefault="004D5050" w:rsidP="00DA4A4B">
            <w:pPr>
              <w:widowControl/>
              <w:jc w:val="center"/>
              <w:rPr>
                <w:rFonts w:hAnsi="メイリオ" w:cs="メイリオ"/>
                <w:color w:val="000000"/>
                <w:kern w:val="0"/>
                <w:szCs w:val="24"/>
              </w:rPr>
            </w:pPr>
            <w:r>
              <w:rPr>
                <w:rFonts w:hAnsi="メイリオ" w:cs="メイリオ" w:hint="eastAsia"/>
                <w:color w:val="000000"/>
                <w:kern w:val="0"/>
                <w:szCs w:val="24"/>
              </w:rPr>
              <w:t>認定の有効期間</w:t>
            </w:r>
          </w:p>
        </w:tc>
        <w:tc>
          <w:tcPr>
            <w:tcW w:w="6696" w:type="dxa"/>
            <w:gridSpan w:val="3"/>
            <w:shd w:val="clear" w:color="auto" w:fill="auto"/>
            <w:tcMar>
              <w:left w:w="28" w:type="dxa"/>
              <w:right w:w="28" w:type="dxa"/>
            </w:tcMar>
            <w:vAlign w:val="center"/>
          </w:tcPr>
          <w:p w:rsidR="004D5050" w:rsidRDefault="004D5050" w:rsidP="00DA4A4B">
            <w:pPr>
              <w:widowControl/>
              <w:ind w:leftChars="100" w:left="275"/>
              <w:jc w:val="left"/>
              <w:rPr>
                <w:rFonts w:hAnsi="メイリオ" w:cs="メイリオ"/>
                <w:color w:val="000000"/>
                <w:kern w:val="0"/>
                <w:szCs w:val="24"/>
              </w:rPr>
            </w:pPr>
            <w:r>
              <w:rPr>
                <w:rFonts w:hAnsi="メイリオ" w:cs="メイリオ" w:hint="eastAsia"/>
                <w:color w:val="000000"/>
                <w:kern w:val="0"/>
                <w:szCs w:val="24"/>
              </w:rPr>
              <w:t>平成　　　年　　月　　日</w:t>
            </w:r>
          </w:p>
          <w:p w:rsidR="00DA4A4B" w:rsidRPr="00DA4A4B" w:rsidRDefault="004D5050" w:rsidP="00DA4A4B">
            <w:pPr>
              <w:widowControl/>
              <w:ind w:leftChars="100" w:left="275"/>
              <w:jc w:val="left"/>
              <w:rPr>
                <w:rFonts w:hAnsi="メイリオ" w:cs="メイリオ"/>
                <w:color w:val="000000"/>
                <w:kern w:val="0"/>
                <w:szCs w:val="24"/>
              </w:rPr>
            </w:pPr>
            <w:r>
              <w:rPr>
                <w:rFonts w:hAnsi="メイリオ" w:cs="メイリオ" w:hint="eastAsia"/>
                <w:color w:val="000000"/>
                <w:kern w:val="0"/>
                <w:szCs w:val="24"/>
              </w:rPr>
              <w:t>平成　　　年　　月　　日　まで</w:t>
            </w:r>
          </w:p>
        </w:tc>
      </w:tr>
      <w:tr w:rsidR="004D5050" w:rsidRPr="00DA4A4B" w:rsidTr="004D5050">
        <w:trPr>
          <w:cantSplit/>
          <w:trHeight w:val="610"/>
        </w:trPr>
        <w:tc>
          <w:tcPr>
            <w:tcW w:w="2376" w:type="dxa"/>
            <w:shd w:val="clear" w:color="auto" w:fill="auto"/>
            <w:noWrap/>
            <w:tcMar>
              <w:left w:w="28" w:type="dxa"/>
              <w:right w:w="28" w:type="dxa"/>
            </w:tcMar>
            <w:vAlign w:val="center"/>
          </w:tcPr>
          <w:p w:rsidR="004D5050" w:rsidRPr="00DA4A4B" w:rsidRDefault="004D5050" w:rsidP="00DA4A4B">
            <w:pPr>
              <w:widowControl/>
              <w:jc w:val="center"/>
              <w:rPr>
                <w:rFonts w:hAnsi="メイリオ" w:cs="メイリオ"/>
                <w:color w:val="000000"/>
                <w:kern w:val="0"/>
                <w:szCs w:val="24"/>
              </w:rPr>
            </w:pPr>
            <w:r>
              <w:rPr>
                <w:rFonts w:hAnsi="メイリオ" w:cs="メイリオ" w:hint="eastAsia"/>
                <w:color w:val="000000"/>
                <w:kern w:val="0"/>
                <w:szCs w:val="24"/>
              </w:rPr>
              <w:t>営農類型</w:t>
            </w:r>
          </w:p>
        </w:tc>
        <w:tc>
          <w:tcPr>
            <w:tcW w:w="6696" w:type="dxa"/>
            <w:gridSpan w:val="3"/>
            <w:shd w:val="clear" w:color="auto" w:fill="auto"/>
            <w:noWrap/>
            <w:tcMar>
              <w:left w:w="28" w:type="dxa"/>
              <w:right w:w="28" w:type="dxa"/>
            </w:tcMar>
            <w:vAlign w:val="center"/>
          </w:tcPr>
          <w:p w:rsidR="004D5050" w:rsidRPr="00DA4A4B" w:rsidRDefault="004D5050" w:rsidP="00DA4A4B">
            <w:pPr>
              <w:widowControl/>
              <w:jc w:val="left"/>
              <w:rPr>
                <w:rFonts w:hAnsi="メイリオ" w:cs="メイリオ"/>
                <w:color w:val="000000"/>
                <w:kern w:val="0"/>
                <w:szCs w:val="24"/>
              </w:rPr>
            </w:pPr>
          </w:p>
        </w:tc>
      </w:tr>
      <w:tr w:rsidR="00DA4A4B" w:rsidRPr="00DA4A4B" w:rsidTr="00B70516">
        <w:trPr>
          <w:cantSplit/>
          <w:trHeight w:val="113"/>
        </w:trPr>
        <w:tc>
          <w:tcPr>
            <w:tcW w:w="9072" w:type="dxa"/>
            <w:gridSpan w:val="4"/>
            <w:shd w:val="clear" w:color="auto" w:fill="auto"/>
            <w:noWrap/>
            <w:tcMar>
              <w:left w:w="28" w:type="dxa"/>
              <w:right w:w="28" w:type="dxa"/>
            </w:tcMar>
            <w:vAlign w:val="center"/>
          </w:tcPr>
          <w:p w:rsidR="00DA4A4B" w:rsidRPr="00B70516" w:rsidRDefault="00DA4A4B" w:rsidP="00B70516">
            <w:pPr>
              <w:spacing w:line="260" w:lineRule="exact"/>
              <w:ind w:left="215" w:hangingChars="100" w:hanging="215"/>
              <w:rPr>
                <w:rFonts w:hAnsi="メイリオ" w:cs="メイリオ"/>
                <w:sz w:val="18"/>
                <w:szCs w:val="18"/>
              </w:rPr>
            </w:pPr>
            <w:r w:rsidRPr="00B70516">
              <w:rPr>
                <w:rFonts w:hAnsi="メイリオ" w:cs="メイリオ" w:hint="eastAsia"/>
                <w:sz w:val="18"/>
                <w:szCs w:val="18"/>
              </w:rPr>
              <w:t>【添付書類】</w:t>
            </w:r>
          </w:p>
          <w:p w:rsidR="00DA4A4B" w:rsidRPr="00B70516" w:rsidRDefault="00D57107" w:rsidP="00B70516">
            <w:pPr>
              <w:widowControl/>
              <w:spacing w:line="260" w:lineRule="exact"/>
              <w:ind w:left="215" w:hangingChars="100" w:hanging="215"/>
              <w:jc w:val="left"/>
              <w:rPr>
                <w:rFonts w:hAnsi="メイリオ" w:cs="メイリオ"/>
                <w:kern w:val="0"/>
                <w:sz w:val="18"/>
                <w:szCs w:val="18"/>
              </w:rPr>
            </w:pPr>
            <w:r w:rsidRPr="00B70516">
              <w:rPr>
                <w:rFonts w:hAnsi="メイリオ" w:cs="メイリオ" w:hint="eastAsia"/>
                <w:kern w:val="0"/>
                <w:sz w:val="18"/>
                <w:szCs w:val="18"/>
              </w:rPr>
              <w:t>１</w:t>
            </w:r>
            <w:r w:rsidR="00DA4A4B" w:rsidRPr="00B70516">
              <w:rPr>
                <w:rFonts w:hAnsi="メイリオ" w:cs="メイリオ" w:hint="eastAsia"/>
                <w:kern w:val="0"/>
                <w:sz w:val="18"/>
                <w:szCs w:val="18"/>
              </w:rPr>
              <w:t xml:space="preserve">　住民票の写し</w:t>
            </w:r>
          </w:p>
          <w:p w:rsidR="00DA4A4B" w:rsidRPr="00B70516" w:rsidRDefault="00D57107" w:rsidP="00B70516">
            <w:pPr>
              <w:widowControl/>
              <w:spacing w:line="260" w:lineRule="exact"/>
              <w:ind w:left="215" w:hangingChars="100" w:hanging="215"/>
              <w:jc w:val="left"/>
              <w:rPr>
                <w:rFonts w:hAnsi="メイリオ" w:cs="メイリオ"/>
                <w:kern w:val="0"/>
                <w:sz w:val="18"/>
                <w:szCs w:val="18"/>
              </w:rPr>
            </w:pPr>
            <w:r w:rsidRPr="00B70516">
              <w:rPr>
                <w:rFonts w:hAnsi="メイリオ" w:cs="メイリオ" w:hint="eastAsia"/>
                <w:kern w:val="0"/>
                <w:sz w:val="18"/>
                <w:szCs w:val="18"/>
              </w:rPr>
              <w:t>２</w:t>
            </w:r>
            <w:r w:rsidR="00DA4A4B" w:rsidRPr="00B70516">
              <w:rPr>
                <w:rFonts w:hAnsi="メイリオ" w:cs="メイリオ" w:hint="eastAsia"/>
                <w:kern w:val="0"/>
                <w:sz w:val="18"/>
                <w:szCs w:val="18"/>
              </w:rPr>
              <w:t xml:space="preserve">　本市外に１年以上居所を有していた学生であった場合，建物賃貸借契約書の写し等，本市外に居所を有していたことを証する書類</w:t>
            </w:r>
            <w:r w:rsidR="006E35E9" w:rsidRPr="00B70516">
              <w:rPr>
                <w:rFonts w:asciiTheme="minorEastAsia" w:eastAsiaTheme="minorEastAsia" w:hAnsiTheme="minorEastAsia" w:hint="eastAsia"/>
                <w:kern w:val="0"/>
                <w:sz w:val="18"/>
                <w:szCs w:val="18"/>
              </w:rPr>
              <w:t>及び学校に在籍していたことを証する書類</w:t>
            </w:r>
          </w:p>
          <w:p w:rsidR="00DA4A4B" w:rsidRPr="00B70516" w:rsidRDefault="00D57107" w:rsidP="00B70516">
            <w:pPr>
              <w:widowControl/>
              <w:spacing w:line="260" w:lineRule="exact"/>
              <w:ind w:left="215" w:hangingChars="100" w:hanging="215"/>
              <w:jc w:val="left"/>
              <w:rPr>
                <w:rFonts w:hAnsi="メイリオ" w:cs="メイリオ"/>
                <w:kern w:val="0"/>
                <w:sz w:val="18"/>
                <w:szCs w:val="18"/>
              </w:rPr>
            </w:pPr>
            <w:r w:rsidRPr="00B70516">
              <w:rPr>
                <w:rFonts w:hAnsi="メイリオ" w:cs="メイリオ" w:hint="eastAsia"/>
                <w:kern w:val="0"/>
                <w:sz w:val="18"/>
                <w:szCs w:val="18"/>
              </w:rPr>
              <w:t>３</w:t>
            </w:r>
            <w:r w:rsidR="00DA4A4B" w:rsidRPr="00B70516">
              <w:rPr>
                <w:rFonts w:hAnsi="メイリオ" w:cs="メイリオ" w:hint="eastAsia"/>
                <w:kern w:val="0"/>
                <w:sz w:val="18"/>
                <w:szCs w:val="18"/>
              </w:rPr>
              <w:t xml:space="preserve">　</w:t>
            </w:r>
            <w:r w:rsidR="00000B70">
              <w:rPr>
                <w:rFonts w:hAnsi="メイリオ" w:cs="メイリオ" w:hint="eastAsia"/>
                <w:kern w:val="0"/>
                <w:sz w:val="18"/>
                <w:szCs w:val="18"/>
              </w:rPr>
              <w:t>市が発行する認定書の写し</w:t>
            </w:r>
          </w:p>
          <w:p w:rsidR="00DA4A4B" w:rsidRPr="00B70516" w:rsidRDefault="00D57107" w:rsidP="00B70516">
            <w:pPr>
              <w:widowControl/>
              <w:spacing w:line="260" w:lineRule="exact"/>
              <w:ind w:left="215" w:hangingChars="100" w:hanging="215"/>
              <w:jc w:val="left"/>
              <w:rPr>
                <w:rFonts w:hAnsi="メイリオ" w:cs="メイリオ"/>
                <w:kern w:val="0"/>
                <w:sz w:val="18"/>
                <w:szCs w:val="18"/>
              </w:rPr>
            </w:pPr>
            <w:r w:rsidRPr="00B70516">
              <w:rPr>
                <w:rFonts w:hAnsi="メイリオ" w:cs="メイリオ" w:hint="eastAsia"/>
                <w:kern w:val="0"/>
                <w:sz w:val="18"/>
                <w:szCs w:val="18"/>
              </w:rPr>
              <w:t>４</w:t>
            </w:r>
            <w:r w:rsidR="00DA4A4B" w:rsidRPr="00B70516">
              <w:rPr>
                <w:rFonts w:hAnsi="メイリオ" w:cs="メイリオ" w:hint="eastAsia"/>
                <w:kern w:val="0"/>
                <w:sz w:val="18"/>
                <w:szCs w:val="18"/>
              </w:rPr>
              <w:t xml:space="preserve">　市税等に滞納がないことの証明書</w:t>
            </w:r>
          </w:p>
          <w:p w:rsidR="00DA4A4B" w:rsidRPr="0056023D" w:rsidRDefault="00D57107" w:rsidP="00B70516">
            <w:pPr>
              <w:widowControl/>
              <w:spacing w:line="260" w:lineRule="exact"/>
              <w:ind w:left="215" w:hangingChars="100" w:hanging="215"/>
              <w:jc w:val="left"/>
              <w:rPr>
                <w:rFonts w:hAnsi="メイリオ" w:cs="メイリオ"/>
                <w:kern w:val="0"/>
                <w:szCs w:val="24"/>
              </w:rPr>
            </w:pPr>
            <w:r w:rsidRPr="00B70516">
              <w:rPr>
                <w:rFonts w:hAnsi="メイリオ" w:cs="メイリオ" w:hint="eastAsia"/>
                <w:kern w:val="0"/>
                <w:sz w:val="18"/>
                <w:szCs w:val="18"/>
              </w:rPr>
              <w:t>５</w:t>
            </w:r>
            <w:r w:rsidR="00DA4A4B" w:rsidRPr="00B70516">
              <w:rPr>
                <w:rFonts w:hAnsi="メイリオ" w:cs="メイリオ" w:hint="eastAsia"/>
                <w:kern w:val="0"/>
                <w:sz w:val="18"/>
                <w:szCs w:val="18"/>
              </w:rPr>
              <w:t xml:space="preserve">　その他市長が必要とする書類</w:t>
            </w:r>
          </w:p>
        </w:tc>
      </w:tr>
    </w:tbl>
    <w:p w:rsidR="004B436B" w:rsidRPr="00DA4A4B" w:rsidRDefault="004B436B" w:rsidP="003032C8">
      <w:pPr>
        <w:tabs>
          <w:tab w:val="left" w:pos="540"/>
        </w:tabs>
        <w:spacing w:beforeLines="50" w:before="200"/>
        <w:ind w:firstLineChars="100" w:firstLine="275"/>
        <w:rPr>
          <w:rFonts w:hAnsi="メイリオ" w:cs="メイリオ"/>
          <w:szCs w:val="24"/>
        </w:rPr>
      </w:pPr>
      <w:r w:rsidRPr="00DA4A4B">
        <w:rPr>
          <w:rFonts w:hAnsi="メイリオ" w:cs="メイリオ" w:hint="eastAsia"/>
          <w:szCs w:val="24"/>
        </w:rPr>
        <w:t>私は，上に記載されている私に関する個人情報について，常陸太田市が住民基本台帳等により確認することに同意します。</w:t>
      </w:r>
    </w:p>
    <w:p w:rsidR="004B436B" w:rsidRPr="00DA4A4B" w:rsidRDefault="004B436B" w:rsidP="006E35E9">
      <w:pPr>
        <w:autoSpaceDE w:val="0"/>
        <w:autoSpaceDN w:val="0"/>
        <w:adjustRightInd w:val="0"/>
        <w:spacing w:beforeLines="50" w:before="200"/>
        <w:ind w:leftChars="1788" w:left="4914"/>
        <w:jc w:val="left"/>
        <w:rPr>
          <w:rFonts w:hAnsi="メイリオ" w:cs="メイリオ"/>
          <w:color w:val="000000"/>
          <w:kern w:val="0"/>
          <w:szCs w:val="24"/>
          <w:u w:val="single"/>
        </w:rPr>
      </w:pPr>
      <w:r w:rsidRPr="00DA4A4B">
        <w:rPr>
          <w:rFonts w:hAnsi="メイリオ" w:cs="メイリオ" w:hint="eastAsia"/>
          <w:color w:val="000000"/>
          <w:kern w:val="0"/>
          <w:szCs w:val="24"/>
          <w:u w:val="single"/>
        </w:rPr>
        <w:t xml:space="preserve">氏名：　　　　　　　　　　</w:t>
      </w:r>
      <w:r w:rsidR="003032C8">
        <w:rPr>
          <w:rFonts w:hAnsi="メイリオ" w:cs="メイリオ" w:hint="eastAsia"/>
          <w:color w:val="000000"/>
          <w:kern w:val="0"/>
          <w:szCs w:val="24"/>
          <w:u w:val="single"/>
        </w:rPr>
        <w:t>印</w:t>
      </w:r>
    </w:p>
    <w:p w:rsidR="004D5050" w:rsidRDefault="004D5050">
      <w:pPr>
        <w:widowControl/>
        <w:jc w:val="left"/>
        <w:rPr>
          <w:rFonts w:hAnsi="メイリオ" w:cs="メイリオ"/>
          <w:szCs w:val="24"/>
        </w:rPr>
      </w:pPr>
      <w:r>
        <w:rPr>
          <w:rFonts w:hAnsi="メイリオ" w:cs="メイリオ"/>
          <w:szCs w:val="24"/>
        </w:rPr>
        <w:br w:type="page"/>
      </w:r>
    </w:p>
    <w:p w:rsidR="00EE1F35" w:rsidRPr="00DA4A4B" w:rsidRDefault="00EE1F35" w:rsidP="00DA4A4B">
      <w:pPr>
        <w:rPr>
          <w:rFonts w:hAnsi="メイリオ" w:cs="メイリオ"/>
          <w:szCs w:val="24"/>
        </w:rPr>
      </w:pPr>
      <w:r w:rsidRPr="00DA4A4B">
        <w:rPr>
          <w:rFonts w:hAnsi="メイリオ" w:cs="メイリオ" w:hint="eastAsia"/>
          <w:szCs w:val="24"/>
        </w:rPr>
        <w:lastRenderedPageBreak/>
        <w:t>様式第２号（第６条関係）</w:t>
      </w:r>
    </w:p>
    <w:p w:rsidR="00EE1F35" w:rsidRPr="00DA4A4B" w:rsidRDefault="00EE1F35" w:rsidP="00DA4A4B">
      <w:pPr>
        <w:ind w:left="275" w:hangingChars="100" w:hanging="275"/>
        <w:jc w:val="right"/>
        <w:rPr>
          <w:rFonts w:hAnsi="メイリオ" w:cs="メイリオ"/>
          <w:szCs w:val="24"/>
        </w:rPr>
      </w:pPr>
      <w:r w:rsidRPr="00DA4A4B">
        <w:rPr>
          <w:rFonts w:hAnsi="メイリオ" w:cs="メイリオ" w:hint="eastAsia"/>
          <w:szCs w:val="24"/>
        </w:rPr>
        <w:t>第　　　　　号</w:t>
      </w:r>
    </w:p>
    <w:p w:rsidR="00EE1F35" w:rsidRPr="00DA4A4B" w:rsidRDefault="00EE1F35" w:rsidP="00DA4A4B">
      <w:pPr>
        <w:jc w:val="right"/>
        <w:rPr>
          <w:rFonts w:hAnsi="メイリオ" w:cs="メイリオ"/>
          <w:szCs w:val="24"/>
        </w:rPr>
      </w:pPr>
      <w:r w:rsidRPr="00DA4A4B">
        <w:rPr>
          <w:rFonts w:hAnsi="メイリオ" w:cs="メイリオ" w:hint="eastAsia"/>
          <w:szCs w:val="24"/>
        </w:rPr>
        <w:t>年　　月　　日</w:t>
      </w:r>
    </w:p>
    <w:p w:rsidR="00EE1F35" w:rsidRPr="00DA4A4B" w:rsidRDefault="00EE1F35" w:rsidP="00DA4A4B">
      <w:pPr>
        <w:ind w:left="275" w:hangingChars="100" w:hanging="275"/>
        <w:rPr>
          <w:rFonts w:hAnsi="メイリオ" w:cs="メイリオ"/>
          <w:szCs w:val="24"/>
        </w:rPr>
      </w:pPr>
    </w:p>
    <w:p w:rsidR="00EE1F35" w:rsidRPr="00DA4A4B" w:rsidRDefault="00EE1F35" w:rsidP="00DA4A4B">
      <w:pPr>
        <w:ind w:leftChars="1100" w:left="3023"/>
        <w:rPr>
          <w:rFonts w:hAnsi="メイリオ" w:cs="メイリオ"/>
          <w:szCs w:val="24"/>
        </w:rPr>
      </w:pPr>
      <w:r w:rsidRPr="00DA4A4B">
        <w:rPr>
          <w:rFonts w:hAnsi="メイリオ" w:cs="メイリオ" w:hint="eastAsia"/>
          <w:szCs w:val="24"/>
        </w:rPr>
        <w:t>殿</w:t>
      </w:r>
    </w:p>
    <w:p w:rsidR="00EE1F35" w:rsidRPr="00DA4A4B" w:rsidRDefault="00EE1F35" w:rsidP="00DA4A4B">
      <w:pPr>
        <w:ind w:left="275" w:hangingChars="100" w:hanging="275"/>
        <w:rPr>
          <w:rFonts w:hAnsi="メイリオ" w:cs="メイリオ"/>
          <w:szCs w:val="24"/>
        </w:rPr>
      </w:pPr>
    </w:p>
    <w:p w:rsidR="00EE1F35" w:rsidRPr="00DA4A4B" w:rsidRDefault="00EE1F35" w:rsidP="00DA4A4B">
      <w:pPr>
        <w:ind w:leftChars="1699" w:left="4670"/>
        <w:rPr>
          <w:rFonts w:hAnsi="メイリオ" w:cs="メイリオ"/>
          <w:szCs w:val="24"/>
        </w:rPr>
      </w:pPr>
      <w:r w:rsidRPr="00DA4A4B">
        <w:rPr>
          <w:rFonts w:hAnsi="メイリオ" w:cs="メイリオ" w:hint="eastAsia"/>
          <w:szCs w:val="24"/>
        </w:rPr>
        <w:t>常陸太田市長　　　　　　印</w:t>
      </w:r>
    </w:p>
    <w:p w:rsidR="00EE1F35" w:rsidRPr="00DA4A4B" w:rsidRDefault="00EE1F35" w:rsidP="00DA4A4B">
      <w:pPr>
        <w:jc w:val="left"/>
        <w:rPr>
          <w:rFonts w:hAnsi="メイリオ" w:cs="メイリオ"/>
          <w:szCs w:val="24"/>
        </w:rPr>
      </w:pPr>
    </w:p>
    <w:p w:rsidR="00EE1F35" w:rsidRPr="00DA4A4B" w:rsidRDefault="00EE1F35" w:rsidP="00DA4A4B">
      <w:pPr>
        <w:jc w:val="left"/>
        <w:rPr>
          <w:rFonts w:hAnsi="メイリオ" w:cs="メイリオ"/>
          <w:szCs w:val="24"/>
        </w:rPr>
      </w:pPr>
    </w:p>
    <w:p w:rsidR="00EE1F35" w:rsidRPr="00DA4A4B" w:rsidRDefault="00EE1F35" w:rsidP="00DA4A4B">
      <w:pPr>
        <w:jc w:val="center"/>
        <w:rPr>
          <w:rFonts w:hAnsi="メイリオ" w:cs="メイリオ"/>
          <w:szCs w:val="24"/>
        </w:rPr>
      </w:pPr>
      <w:r w:rsidRPr="00DA4A4B">
        <w:rPr>
          <w:rFonts w:hAnsi="メイリオ" w:cs="メイリオ" w:hint="eastAsia"/>
          <w:szCs w:val="24"/>
        </w:rPr>
        <w:t>常陸太田市ＵＩＪターン</w:t>
      </w:r>
      <w:r w:rsidR="004D5050">
        <w:rPr>
          <w:rFonts w:hAnsi="メイリオ" w:cs="メイリオ" w:hint="eastAsia"/>
          <w:szCs w:val="24"/>
        </w:rPr>
        <w:t>就農</w:t>
      </w:r>
      <w:r w:rsidR="00E4109D" w:rsidRPr="00DA4A4B">
        <w:rPr>
          <w:rFonts w:hAnsi="メイリオ" w:cs="メイリオ" w:hint="eastAsia"/>
          <w:szCs w:val="24"/>
        </w:rPr>
        <w:t>奨励金</w:t>
      </w:r>
      <w:r w:rsidRPr="00DA4A4B">
        <w:rPr>
          <w:rFonts w:hAnsi="メイリオ" w:cs="メイリオ" w:hint="eastAsia"/>
          <w:szCs w:val="24"/>
        </w:rPr>
        <w:t>交付</w:t>
      </w:r>
      <w:r w:rsidR="00316FE0" w:rsidRPr="00DA4A4B">
        <w:rPr>
          <w:rFonts w:hAnsi="メイリオ" w:cs="メイリオ" w:hint="eastAsia"/>
          <w:szCs w:val="24"/>
        </w:rPr>
        <w:t>（不交付）</w:t>
      </w:r>
      <w:r w:rsidRPr="00DA4A4B">
        <w:rPr>
          <w:rFonts w:hAnsi="メイリオ" w:cs="メイリオ" w:hint="eastAsia"/>
          <w:szCs w:val="24"/>
        </w:rPr>
        <w:t>決定通知書</w:t>
      </w:r>
    </w:p>
    <w:p w:rsidR="00EE1F35" w:rsidRPr="00DA4A4B" w:rsidRDefault="00EE1F35" w:rsidP="00DA4A4B">
      <w:pPr>
        <w:ind w:left="275" w:hangingChars="100" w:hanging="275"/>
        <w:rPr>
          <w:rFonts w:hAnsi="メイリオ" w:cs="メイリオ"/>
          <w:szCs w:val="24"/>
        </w:rPr>
      </w:pPr>
    </w:p>
    <w:p w:rsidR="00EE1F35" w:rsidRPr="00DA4A4B" w:rsidRDefault="00EE1F35" w:rsidP="00DA4A4B">
      <w:pPr>
        <w:ind w:left="275" w:hangingChars="100" w:hanging="275"/>
        <w:rPr>
          <w:rFonts w:hAnsi="メイリオ" w:cs="メイリオ"/>
          <w:szCs w:val="24"/>
        </w:rPr>
      </w:pPr>
    </w:p>
    <w:p w:rsidR="00EE1F35" w:rsidRPr="00DA4A4B" w:rsidRDefault="00EE1F35" w:rsidP="00DA4A4B">
      <w:pPr>
        <w:ind w:firstLineChars="100" w:firstLine="275"/>
        <w:rPr>
          <w:rFonts w:hAnsi="メイリオ" w:cs="メイリオ"/>
          <w:szCs w:val="24"/>
        </w:rPr>
      </w:pPr>
      <w:r w:rsidRPr="00DA4A4B">
        <w:rPr>
          <w:rFonts w:hAnsi="メイリオ" w:cs="メイリオ" w:hint="eastAsia"/>
          <w:szCs w:val="24"/>
        </w:rPr>
        <w:t xml:space="preserve">　　年　　月　　日付けで申請のあった常陸太田市ＵＩＪターン</w:t>
      </w:r>
      <w:r w:rsidR="004D5050">
        <w:rPr>
          <w:rFonts w:hAnsi="メイリオ" w:cs="メイリオ" w:hint="eastAsia"/>
          <w:szCs w:val="24"/>
        </w:rPr>
        <w:t>就農</w:t>
      </w:r>
      <w:r w:rsidR="00E4109D" w:rsidRPr="00DA4A4B">
        <w:rPr>
          <w:rFonts w:hAnsi="メイリオ" w:cs="メイリオ" w:hint="eastAsia"/>
          <w:szCs w:val="24"/>
        </w:rPr>
        <w:t>奨励金</w:t>
      </w:r>
      <w:r w:rsidRPr="00DA4A4B">
        <w:rPr>
          <w:rFonts w:hAnsi="メイリオ" w:cs="メイリオ" w:hint="eastAsia"/>
          <w:szCs w:val="24"/>
        </w:rPr>
        <w:t>について下記のとおり決定をしたので，常陸太田市ＵＩＪターン</w:t>
      </w:r>
      <w:r w:rsidR="004D5050">
        <w:rPr>
          <w:rFonts w:hAnsi="メイリオ" w:cs="メイリオ" w:hint="eastAsia"/>
          <w:szCs w:val="24"/>
        </w:rPr>
        <w:t>就農</w:t>
      </w:r>
      <w:r w:rsidR="00E4109D" w:rsidRPr="00DA4A4B">
        <w:rPr>
          <w:rFonts w:hAnsi="メイリオ" w:cs="メイリオ" w:hint="eastAsia"/>
          <w:szCs w:val="24"/>
        </w:rPr>
        <w:t>奨励金</w:t>
      </w:r>
      <w:r w:rsidRPr="00DA4A4B">
        <w:rPr>
          <w:rFonts w:hAnsi="メイリオ" w:cs="メイリオ" w:hint="eastAsia"/>
          <w:szCs w:val="24"/>
        </w:rPr>
        <w:t>交付</w:t>
      </w:r>
      <w:r w:rsidR="004227F5">
        <w:rPr>
          <w:rFonts w:hAnsi="メイリオ" w:cs="メイリオ" w:hint="eastAsia"/>
          <w:szCs w:val="24"/>
        </w:rPr>
        <w:t>要項</w:t>
      </w:r>
      <w:r w:rsidRPr="00DA4A4B">
        <w:rPr>
          <w:rFonts w:hAnsi="メイリオ" w:cs="メイリオ" w:hint="eastAsia"/>
          <w:szCs w:val="24"/>
        </w:rPr>
        <w:t>第６条の規定により通知する。</w:t>
      </w:r>
    </w:p>
    <w:p w:rsidR="00EE1F35" w:rsidRPr="00DA4A4B" w:rsidRDefault="00EE1F35" w:rsidP="00DA4A4B">
      <w:pPr>
        <w:ind w:left="275" w:hangingChars="100" w:hanging="275"/>
        <w:rPr>
          <w:rFonts w:hAnsi="メイリオ" w:cs="メイリオ"/>
          <w:szCs w:val="24"/>
        </w:rPr>
      </w:pPr>
    </w:p>
    <w:p w:rsidR="00EE1F35" w:rsidRPr="00DA4A4B" w:rsidRDefault="00EE1F35" w:rsidP="00DA4A4B">
      <w:pPr>
        <w:ind w:left="275" w:hangingChars="100" w:hanging="275"/>
        <w:jc w:val="center"/>
        <w:rPr>
          <w:rFonts w:hAnsi="メイリオ" w:cs="メイリオ"/>
          <w:szCs w:val="24"/>
        </w:rPr>
      </w:pPr>
      <w:r w:rsidRPr="00DA4A4B">
        <w:rPr>
          <w:rFonts w:hAnsi="メイリオ" w:cs="メイリオ" w:hint="eastAsia"/>
          <w:szCs w:val="24"/>
        </w:rPr>
        <w:t>記</w:t>
      </w:r>
    </w:p>
    <w:p w:rsidR="00EE1F35" w:rsidRPr="00DA4A4B" w:rsidRDefault="00EE1F35" w:rsidP="00DA4A4B">
      <w:pPr>
        <w:ind w:left="275" w:hangingChars="100" w:hanging="275"/>
        <w:rPr>
          <w:rFonts w:hAnsi="メイリオ" w:cs="メイリオ"/>
          <w:szCs w:val="24"/>
        </w:rPr>
      </w:pPr>
    </w:p>
    <w:p w:rsidR="00316FE0" w:rsidRPr="00DA4A4B" w:rsidRDefault="00EE1F35" w:rsidP="00DA4A4B">
      <w:pPr>
        <w:tabs>
          <w:tab w:val="left" w:pos="2400"/>
        </w:tabs>
        <w:ind w:left="275" w:hangingChars="100" w:hanging="275"/>
        <w:rPr>
          <w:rFonts w:hAnsi="メイリオ" w:cs="メイリオ"/>
          <w:szCs w:val="24"/>
        </w:rPr>
      </w:pPr>
      <w:r w:rsidRPr="00DA4A4B">
        <w:rPr>
          <w:rFonts w:hAnsi="メイリオ" w:cs="メイリオ" w:hint="eastAsia"/>
          <w:szCs w:val="24"/>
        </w:rPr>
        <w:t>１．交付決定額</w:t>
      </w:r>
      <w:r w:rsidRPr="00DA4A4B">
        <w:rPr>
          <w:rFonts w:hAnsi="メイリオ" w:cs="メイリオ" w:hint="eastAsia"/>
          <w:szCs w:val="24"/>
        </w:rPr>
        <w:tab/>
        <w:t>金　　　　　　　　　円</w:t>
      </w:r>
    </w:p>
    <w:p w:rsidR="00316FE0" w:rsidRPr="00DA4A4B" w:rsidRDefault="00316FE0" w:rsidP="00DA4A4B">
      <w:pPr>
        <w:tabs>
          <w:tab w:val="left" w:pos="2400"/>
        </w:tabs>
        <w:ind w:left="275" w:hangingChars="100" w:hanging="275"/>
        <w:rPr>
          <w:rFonts w:hAnsi="メイリオ" w:cs="メイリオ"/>
          <w:szCs w:val="24"/>
        </w:rPr>
      </w:pPr>
    </w:p>
    <w:p w:rsidR="00EE1F35" w:rsidRPr="00DA4A4B" w:rsidRDefault="00316FE0" w:rsidP="00DA4A4B">
      <w:pPr>
        <w:tabs>
          <w:tab w:val="left" w:pos="2400"/>
        </w:tabs>
        <w:ind w:left="275" w:hangingChars="100" w:hanging="275"/>
        <w:rPr>
          <w:rFonts w:hAnsi="メイリオ" w:cs="メイリオ"/>
          <w:szCs w:val="24"/>
        </w:rPr>
      </w:pPr>
      <w:r w:rsidRPr="00DA4A4B">
        <w:rPr>
          <w:rFonts w:hAnsi="メイリオ" w:cs="メイリオ" w:hint="eastAsia"/>
          <w:szCs w:val="24"/>
        </w:rPr>
        <w:t>２．不交付決定理由</w:t>
      </w:r>
    </w:p>
    <w:p w:rsidR="00EE1F35" w:rsidRDefault="00EE1F35" w:rsidP="00DA4A4B">
      <w:pPr>
        <w:ind w:left="275" w:hangingChars="100" w:hanging="275"/>
        <w:rPr>
          <w:rFonts w:hAnsi="メイリオ" w:cs="メイリオ"/>
          <w:szCs w:val="24"/>
        </w:rPr>
      </w:pPr>
    </w:p>
    <w:p w:rsidR="0056023D" w:rsidRDefault="0056023D" w:rsidP="00DA4A4B">
      <w:pPr>
        <w:ind w:left="275" w:hangingChars="100" w:hanging="275"/>
        <w:rPr>
          <w:rFonts w:hAnsi="メイリオ" w:cs="メイリオ"/>
          <w:szCs w:val="24"/>
        </w:rPr>
      </w:pPr>
    </w:p>
    <w:p w:rsidR="00CB4F78" w:rsidRPr="00CB4F78" w:rsidRDefault="00CB4F78" w:rsidP="00CB4F78">
      <w:pPr>
        <w:widowControl/>
        <w:spacing w:line="320" w:lineRule="exact"/>
        <w:ind w:left="215" w:hangingChars="100" w:hanging="215"/>
        <w:jc w:val="left"/>
        <w:rPr>
          <w:rFonts w:hAnsi="メイリオ" w:cs="メイリオ"/>
          <w:sz w:val="18"/>
          <w:szCs w:val="24"/>
        </w:rPr>
      </w:pPr>
      <w:r w:rsidRPr="00CB4F78">
        <w:rPr>
          <w:rFonts w:hAnsi="メイリオ" w:cs="メイリオ" w:hint="eastAsia"/>
          <w:sz w:val="18"/>
          <w:szCs w:val="24"/>
        </w:rPr>
        <w:t>（教示）</w:t>
      </w:r>
    </w:p>
    <w:p w:rsidR="00CB4F78" w:rsidRPr="00CB4F78" w:rsidRDefault="00CB4F78" w:rsidP="00CB4F78">
      <w:pPr>
        <w:widowControl/>
        <w:spacing w:line="320" w:lineRule="exact"/>
        <w:ind w:left="215" w:hangingChars="100" w:hanging="215"/>
        <w:jc w:val="left"/>
        <w:rPr>
          <w:rFonts w:hAnsi="メイリオ" w:cs="メイリオ"/>
          <w:sz w:val="18"/>
          <w:szCs w:val="24"/>
        </w:rPr>
      </w:pPr>
      <w:r w:rsidRPr="00CB4F78">
        <w:rPr>
          <w:rFonts w:hAnsi="メイリオ" w:cs="メイリオ" w:hint="eastAsia"/>
          <w:sz w:val="18"/>
          <w:szCs w:val="24"/>
        </w:rPr>
        <w:t>１　この決定について不服がある場合は，この決定があったことを知った日の翌日から起算して３ヶ月以内に常陸太田市長に対して審査請求をすることができます。</w:t>
      </w:r>
    </w:p>
    <w:p w:rsidR="00CB4F78" w:rsidRPr="00CB4F78" w:rsidRDefault="00CB4F78" w:rsidP="00CB4F78">
      <w:pPr>
        <w:widowControl/>
        <w:spacing w:line="320" w:lineRule="exact"/>
        <w:ind w:left="215" w:hangingChars="100" w:hanging="215"/>
        <w:jc w:val="left"/>
        <w:rPr>
          <w:rFonts w:hAnsi="メイリオ" w:cs="メイリオ"/>
          <w:sz w:val="18"/>
          <w:szCs w:val="24"/>
        </w:rPr>
      </w:pPr>
      <w:r w:rsidRPr="00CB4F78">
        <w:rPr>
          <w:rFonts w:hAnsi="メイリオ" w:cs="メイリオ" w:hint="eastAsia"/>
          <w:sz w:val="18"/>
          <w:szCs w:val="24"/>
        </w:rPr>
        <w:t>２　この決定については，前項の審査請求のほか，この決定があったことを知った日の翌日から起算して６ヶ月以内に，常陸太田市を被告として（訴訟において市を代表する者は常陸太田市長となります。），決定の取消しの訴えを提起することができます。なお，前項の審査請求をした場合には，決定の取消しの訴えは，その審査請求に対する裁決があったことを知った日の翌日から起算して６ヶ月以内に提起することができます。</w:t>
      </w:r>
    </w:p>
    <w:p w:rsidR="00EE1F35" w:rsidRPr="00DA4A4B" w:rsidRDefault="00CB4F78" w:rsidP="00CB4F78">
      <w:pPr>
        <w:widowControl/>
        <w:spacing w:line="320" w:lineRule="exact"/>
        <w:ind w:left="215" w:hangingChars="100" w:hanging="215"/>
        <w:jc w:val="left"/>
        <w:rPr>
          <w:rFonts w:hAnsi="メイリオ" w:cs="メイリオ"/>
          <w:szCs w:val="24"/>
        </w:rPr>
      </w:pPr>
      <w:r w:rsidRPr="00CB4F78">
        <w:rPr>
          <w:rFonts w:hAnsi="メイリオ" w:cs="メイリオ" w:hint="eastAsia"/>
          <w:sz w:val="18"/>
          <w:szCs w:val="24"/>
        </w:rPr>
        <w:t>３　前２項の規定に関わらず，上記の期間が経過する前に，この決定（審査請求をした場合には，その審査請求に対する裁決）があった日の翌日から起算して１年を経過した場合は，審査請求をすることや決定の取消しの訴えを提起することができなくなります。なお，正当な理由があるときは，上記の期間やこの決定（審査請求をした場合には，その審査請求に対する裁決）があった日の翌日から起算して1年を経過した後であっても審査請求をすることや処分の取消しの訴えを提起することが認められる場合があります。</w:t>
      </w:r>
      <w:r w:rsidR="00EE1F35" w:rsidRPr="00DA4A4B">
        <w:rPr>
          <w:rFonts w:hAnsi="メイリオ" w:cs="メイリオ"/>
          <w:szCs w:val="24"/>
        </w:rPr>
        <w:br w:type="page"/>
      </w:r>
    </w:p>
    <w:p w:rsidR="00EE1F35" w:rsidRPr="00DA4A4B" w:rsidRDefault="00EE1F35" w:rsidP="00DA4A4B">
      <w:pPr>
        <w:tabs>
          <w:tab w:val="left" w:pos="1040"/>
        </w:tabs>
        <w:rPr>
          <w:rFonts w:hAnsi="メイリオ" w:cs="メイリオ"/>
          <w:szCs w:val="24"/>
        </w:rPr>
      </w:pPr>
      <w:r w:rsidRPr="00DA4A4B">
        <w:rPr>
          <w:rFonts w:hAnsi="メイリオ" w:cs="メイリオ" w:hint="eastAsia"/>
          <w:szCs w:val="24"/>
        </w:rPr>
        <w:lastRenderedPageBreak/>
        <w:t>様式第３号（第７条関係）</w:t>
      </w:r>
    </w:p>
    <w:p w:rsidR="00EE1F35" w:rsidRPr="00DA4A4B" w:rsidRDefault="00EE1F35" w:rsidP="00DA4A4B">
      <w:pPr>
        <w:jc w:val="right"/>
        <w:rPr>
          <w:rFonts w:hAnsi="メイリオ" w:cs="メイリオ"/>
          <w:szCs w:val="24"/>
        </w:rPr>
      </w:pPr>
      <w:r w:rsidRPr="00DA4A4B">
        <w:rPr>
          <w:rFonts w:hAnsi="メイリオ" w:cs="メイリオ" w:hint="eastAsia"/>
          <w:szCs w:val="24"/>
        </w:rPr>
        <w:t>年　　月　　日</w:t>
      </w:r>
    </w:p>
    <w:p w:rsidR="00EE1F35" w:rsidRPr="00DA4A4B" w:rsidRDefault="00EE1F35" w:rsidP="00DA4A4B">
      <w:pPr>
        <w:ind w:left="275" w:hangingChars="100" w:hanging="275"/>
        <w:jc w:val="left"/>
        <w:rPr>
          <w:rFonts w:hAnsi="メイリオ" w:cs="メイリオ"/>
          <w:szCs w:val="24"/>
        </w:rPr>
      </w:pPr>
    </w:p>
    <w:p w:rsidR="00EE1F35" w:rsidRPr="00DA4A4B" w:rsidRDefault="00EE1F35" w:rsidP="00DA4A4B">
      <w:pPr>
        <w:ind w:leftChars="100" w:left="550" w:hangingChars="100" w:hanging="275"/>
        <w:rPr>
          <w:rFonts w:hAnsi="メイリオ" w:cs="メイリオ"/>
          <w:szCs w:val="24"/>
        </w:rPr>
      </w:pPr>
      <w:r w:rsidRPr="00DA4A4B">
        <w:rPr>
          <w:rFonts w:hAnsi="メイリオ" w:cs="メイリオ" w:hint="eastAsia"/>
          <w:szCs w:val="24"/>
        </w:rPr>
        <w:t>常陸太田市長　殿</w:t>
      </w:r>
    </w:p>
    <w:p w:rsidR="00EE1F35" w:rsidRPr="00DA4A4B" w:rsidRDefault="00EE1F35" w:rsidP="00DA4A4B">
      <w:pPr>
        <w:ind w:left="275" w:hangingChars="100" w:hanging="275"/>
        <w:rPr>
          <w:rFonts w:hAnsi="メイリオ" w:cs="メイリオ"/>
          <w:szCs w:val="24"/>
        </w:rPr>
      </w:pPr>
    </w:p>
    <w:p w:rsidR="006E35E9" w:rsidRPr="0056023D" w:rsidRDefault="00D57107" w:rsidP="00D57107">
      <w:pPr>
        <w:tabs>
          <w:tab w:val="left" w:pos="5225"/>
          <w:tab w:val="right" w:pos="8525"/>
        </w:tabs>
        <w:ind w:leftChars="1550" w:left="4260"/>
        <w:rPr>
          <w:rFonts w:hAnsi="メイリオ" w:cs="メイリオ"/>
          <w:szCs w:val="24"/>
        </w:rPr>
      </w:pPr>
      <w:r w:rsidRPr="0056023D">
        <w:rPr>
          <w:rFonts w:hAnsi="メイリオ" w:cs="メイリオ" w:hint="eastAsia"/>
          <w:szCs w:val="24"/>
        </w:rPr>
        <w:t>申請者</w:t>
      </w:r>
      <w:r w:rsidR="006E35E9" w:rsidRPr="0056023D">
        <w:rPr>
          <w:rFonts w:hAnsi="メイリオ" w:cs="メイリオ" w:hint="eastAsia"/>
          <w:szCs w:val="24"/>
        </w:rPr>
        <w:tab/>
        <w:t>住所</w:t>
      </w:r>
    </w:p>
    <w:p w:rsidR="00DA4A4B" w:rsidRPr="0056023D" w:rsidRDefault="006E35E9" w:rsidP="006E35E9">
      <w:pPr>
        <w:tabs>
          <w:tab w:val="left" w:pos="5225"/>
          <w:tab w:val="right" w:pos="8525"/>
        </w:tabs>
        <w:ind w:leftChars="1600" w:left="4398"/>
        <w:rPr>
          <w:rFonts w:hAnsi="メイリオ" w:cs="メイリオ"/>
          <w:szCs w:val="24"/>
        </w:rPr>
      </w:pPr>
      <w:r w:rsidRPr="0056023D">
        <w:rPr>
          <w:rFonts w:hAnsi="メイリオ" w:cs="メイリオ" w:hint="eastAsia"/>
          <w:szCs w:val="24"/>
        </w:rPr>
        <w:tab/>
        <w:t>氏名</w:t>
      </w:r>
      <w:r w:rsidRPr="0056023D">
        <w:rPr>
          <w:rFonts w:hAnsi="メイリオ" w:cs="メイリオ" w:hint="eastAsia"/>
          <w:szCs w:val="24"/>
        </w:rPr>
        <w:tab/>
      </w:r>
      <w:r w:rsidR="00DA4A4B" w:rsidRPr="0056023D">
        <w:rPr>
          <w:rFonts w:hAnsi="メイリオ" w:cs="メイリオ" w:hint="eastAsia"/>
          <w:szCs w:val="24"/>
        </w:rPr>
        <w:t>印</w:t>
      </w:r>
    </w:p>
    <w:p w:rsidR="00EE1F35" w:rsidRPr="00DA4A4B" w:rsidRDefault="00EE1F35" w:rsidP="00DA4A4B">
      <w:pPr>
        <w:tabs>
          <w:tab w:val="left" w:pos="4320"/>
        </w:tabs>
        <w:ind w:left="275" w:hangingChars="100" w:hanging="275"/>
        <w:rPr>
          <w:rFonts w:hAnsi="メイリオ" w:cs="メイリオ"/>
          <w:szCs w:val="24"/>
        </w:rPr>
      </w:pPr>
    </w:p>
    <w:p w:rsidR="00EE1F35" w:rsidRPr="00DA4A4B" w:rsidRDefault="00EE1F35" w:rsidP="00DA4A4B">
      <w:pPr>
        <w:tabs>
          <w:tab w:val="left" w:pos="4320"/>
        </w:tabs>
        <w:ind w:left="275" w:hangingChars="100" w:hanging="275"/>
        <w:rPr>
          <w:rFonts w:hAnsi="メイリオ" w:cs="メイリオ"/>
          <w:szCs w:val="24"/>
        </w:rPr>
      </w:pPr>
    </w:p>
    <w:p w:rsidR="00EE1F35" w:rsidRPr="00DA4A4B" w:rsidRDefault="00EE1F35" w:rsidP="00DA4A4B">
      <w:pPr>
        <w:jc w:val="center"/>
        <w:rPr>
          <w:rFonts w:hAnsi="メイリオ" w:cs="メイリオ"/>
          <w:szCs w:val="24"/>
        </w:rPr>
      </w:pPr>
      <w:r w:rsidRPr="00DA4A4B">
        <w:rPr>
          <w:rFonts w:hAnsi="メイリオ" w:cs="メイリオ" w:hint="eastAsia"/>
          <w:szCs w:val="24"/>
        </w:rPr>
        <w:t>常陸太田市ＵＩＪターン</w:t>
      </w:r>
      <w:r w:rsidR="004D5050">
        <w:rPr>
          <w:rFonts w:hAnsi="メイリオ" w:cs="メイリオ" w:hint="eastAsia"/>
          <w:szCs w:val="24"/>
        </w:rPr>
        <w:t>就農</w:t>
      </w:r>
      <w:r w:rsidR="00E4109D" w:rsidRPr="00DA4A4B">
        <w:rPr>
          <w:rFonts w:hAnsi="メイリオ" w:cs="メイリオ" w:hint="eastAsia"/>
          <w:szCs w:val="24"/>
        </w:rPr>
        <w:t>奨励金</w:t>
      </w:r>
      <w:r w:rsidRPr="00DA4A4B">
        <w:rPr>
          <w:rFonts w:hAnsi="メイリオ" w:cs="メイリオ" w:hint="eastAsia"/>
          <w:szCs w:val="24"/>
        </w:rPr>
        <w:t>交付請求書</w:t>
      </w:r>
    </w:p>
    <w:p w:rsidR="00EE1F35" w:rsidRPr="00DA4A4B" w:rsidRDefault="00EE1F35" w:rsidP="00DA4A4B">
      <w:pPr>
        <w:tabs>
          <w:tab w:val="left" w:pos="1040"/>
        </w:tabs>
        <w:rPr>
          <w:rFonts w:hAnsi="メイリオ" w:cs="メイリオ"/>
          <w:szCs w:val="24"/>
        </w:rPr>
      </w:pPr>
    </w:p>
    <w:p w:rsidR="00EE1F35" w:rsidRPr="00DA4A4B" w:rsidRDefault="00EE1F35" w:rsidP="00DA4A4B">
      <w:pPr>
        <w:tabs>
          <w:tab w:val="left" w:pos="1040"/>
        </w:tabs>
        <w:rPr>
          <w:rFonts w:hAnsi="メイリオ" w:cs="メイリオ"/>
          <w:szCs w:val="24"/>
        </w:rPr>
      </w:pPr>
    </w:p>
    <w:p w:rsidR="00EE1F35" w:rsidRPr="00DA4A4B" w:rsidRDefault="00EE1F35" w:rsidP="00DA4A4B">
      <w:pPr>
        <w:tabs>
          <w:tab w:val="left" w:pos="1040"/>
        </w:tabs>
        <w:ind w:firstLineChars="100" w:firstLine="275"/>
        <w:rPr>
          <w:rFonts w:hAnsi="メイリオ" w:cs="メイリオ"/>
          <w:szCs w:val="24"/>
        </w:rPr>
      </w:pPr>
      <w:r w:rsidRPr="00DA4A4B">
        <w:rPr>
          <w:rFonts w:hAnsi="メイリオ" w:cs="メイリオ" w:hint="eastAsia"/>
          <w:szCs w:val="24"/>
        </w:rPr>
        <w:t xml:space="preserve">　　年　　月　　日付け，第　　　号</w:t>
      </w:r>
      <w:r w:rsidR="00316FE0" w:rsidRPr="00DA4A4B">
        <w:rPr>
          <w:rFonts w:hAnsi="メイリオ" w:cs="メイリオ" w:hint="eastAsia"/>
          <w:szCs w:val="24"/>
        </w:rPr>
        <w:t>で</w:t>
      </w:r>
      <w:r w:rsidRPr="00DA4A4B">
        <w:rPr>
          <w:rFonts w:hAnsi="メイリオ" w:cs="メイリオ" w:hint="eastAsia"/>
          <w:szCs w:val="24"/>
        </w:rPr>
        <w:t>交付決定通知のあった常陸太田市ＵＩＪターン</w:t>
      </w:r>
      <w:r w:rsidR="004D5050">
        <w:rPr>
          <w:rFonts w:hAnsi="メイリオ" w:cs="メイリオ" w:hint="eastAsia"/>
          <w:szCs w:val="24"/>
        </w:rPr>
        <w:t>就農</w:t>
      </w:r>
      <w:r w:rsidR="00E4109D" w:rsidRPr="00DA4A4B">
        <w:rPr>
          <w:rFonts w:hAnsi="メイリオ" w:cs="メイリオ" w:hint="eastAsia"/>
          <w:szCs w:val="24"/>
        </w:rPr>
        <w:t>奨励金</w:t>
      </w:r>
      <w:r w:rsidR="00316FE0" w:rsidRPr="00DA4A4B">
        <w:rPr>
          <w:rFonts w:hAnsi="メイリオ" w:cs="メイリオ" w:hint="eastAsia"/>
          <w:szCs w:val="24"/>
        </w:rPr>
        <w:t>を下記のとおり交付されたく</w:t>
      </w:r>
      <w:r w:rsidRPr="00DA4A4B">
        <w:rPr>
          <w:rFonts w:hAnsi="メイリオ" w:cs="メイリオ" w:hint="eastAsia"/>
          <w:szCs w:val="24"/>
        </w:rPr>
        <w:t>，常陸太田市ＵＩＪターン</w:t>
      </w:r>
      <w:r w:rsidR="004D5050">
        <w:rPr>
          <w:rFonts w:hAnsi="メイリオ" w:cs="メイリオ" w:hint="eastAsia"/>
          <w:szCs w:val="24"/>
        </w:rPr>
        <w:t>就農</w:t>
      </w:r>
      <w:r w:rsidR="00E4109D" w:rsidRPr="00DA4A4B">
        <w:rPr>
          <w:rFonts w:hAnsi="メイリオ" w:cs="メイリオ" w:hint="eastAsia"/>
          <w:szCs w:val="24"/>
        </w:rPr>
        <w:t>奨励金</w:t>
      </w:r>
      <w:r w:rsidRPr="00DA4A4B">
        <w:rPr>
          <w:rFonts w:hAnsi="メイリオ" w:cs="メイリオ" w:hint="eastAsia"/>
          <w:szCs w:val="24"/>
        </w:rPr>
        <w:t>交付</w:t>
      </w:r>
      <w:r w:rsidR="004227F5">
        <w:rPr>
          <w:rFonts w:hAnsi="メイリオ" w:cs="メイリオ" w:hint="eastAsia"/>
          <w:szCs w:val="24"/>
        </w:rPr>
        <w:t>要項</w:t>
      </w:r>
      <w:r w:rsidRPr="00DA4A4B">
        <w:rPr>
          <w:rFonts w:hAnsi="メイリオ" w:cs="メイリオ" w:hint="eastAsia"/>
          <w:szCs w:val="24"/>
        </w:rPr>
        <w:t>第７条の規定により請求します。</w:t>
      </w:r>
    </w:p>
    <w:p w:rsidR="00EE1F35" w:rsidRPr="00DA4A4B" w:rsidRDefault="00EE1F35" w:rsidP="00DA4A4B">
      <w:pPr>
        <w:tabs>
          <w:tab w:val="left" w:pos="1040"/>
        </w:tabs>
        <w:rPr>
          <w:rFonts w:hAnsi="メイリオ" w:cs="メイリオ"/>
          <w:szCs w:val="24"/>
        </w:rPr>
      </w:pPr>
    </w:p>
    <w:p w:rsidR="00EE1F35" w:rsidRPr="00DA4A4B" w:rsidRDefault="00EE1F35" w:rsidP="00DA4A4B">
      <w:pPr>
        <w:tabs>
          <w:tab w:val="left" w:pos="1040"/>
        </w:tabs>
        <w:jc w:val="center"/>
        <w:rPr>
          <w:rFonts w:hAnsi="メイリオ" w:cs="メイリオ"/>
          <w:szCs w:val="24"/>
        </w:rPr>
      </w:pPr>
      <w:r w:rsidRPr="00DA4A4B">
        <w:rPr>
          <w:rFonts w:hAnsi="メイリオ" w:cs="メイリオ" w:hint="eastAsia"/>
          <w:szCs w:val="24"/>
        </w:rPr>
        <w:t>記</w:t>
      </w:r>
    </w:p>
    <w:p w:rsidR="00EE1F35" w:rsidRPr="00DA4A4B" w:rsidRDefault="00EE1F35" w:rsidP="00DA4A4B">
      <w:pPr>
        <w:tabs>
          <w:tab w:val="left" w:pos="1040"/>
        </w:tabs>
        <w:rPr>
          <w:rFonts w:hAnsi="メイリオ" w:cs="メイリオ"/>
          <w:szCs w:val="24"/>
        </w:rPr>
      </w:pPr>
    </w:p>
    <w:p w:rsidR="00EE1F35" w:rsidRPr="00DA4A4B" w:rsidRDefault="00EE1F35" w:rsidP="00DA4A4B">
      <w:pPr>
        <w:tabs>
          <w:tab w:val="left" w:pos="1040"/>
          <w:tab w:val="left" w:pos="2400"/>
        </w:tabs>
        <w:rPr>
          <w:rFonts w:hAnsi="メイリオ" w:cs="メイリオ"/>
          <w:szCs w:val="24"/>
        </w:rPr>
      </w:pPr>
      <w:r w:rsidRPr="00DA4A4B">
        <w:rPr>
          <w:rFonts w:hAnsi="メイリオ" w:cs="メイリオ" w:hint="eastAsia"/>
          <w:szCs w:val="24"/>
        </w:rPr>
        <w:t>１．交付請求額</w:t>
      </w:r>
      <w:r w:rsidRPr="00DA4A4B">
        <w:rPr>
          <w:rFonts w:hAnsi="メイリオ" w:cs="メイリオ" w:hint="eastAsia"/>
          <w:szCs w:val="24"/>
        </w:rPr>
        <w:tab/>
        <w:t>金　　　　　　　　　円</w:t>
      </w:r>
    </w:p>
    <w:p w:rsidR="00EE1F35" w:rsidRPr="00DA4A4B" w:rsidRDefault="00EE1F35" w:rsidP="00DA4A4B">
      <w:pPr>
        <w:tabs>
          <w:tab w:val="left" w:pos="1040"/>
        </w:tabs>
        <w:rPr>
          <w:rFonts w:hAnsi="メイリオ" w:cs="メイリオ"/>
          <w:szCs w:val="24"/>
        </w:rPr>
      </w:pPr>
    </w:p>
    <w:p w:rsidR="00EE1F35" w:rsidRPr="00DA4A4B" w:rsidRDefault="00EE1F35" w:rsidP="00DA4A4B">
      <w:pPr>
        <w:tabs>
          <w:tab w:val="left" w:pos="1040"/>
        </w:tabs>
        <w:rPr>
          <w:rFonts w:hAnsi="メイリオ" w:cs="メイリオ"/>
          <w:szCs w:val="24"/>
        </w:rPr>
      </w:pPr>
      <w:r w:rsidRPr="00DA4A4B">
        <w:rPr>
          <w:rFonts w:hAnsi="メイリオ" w:cs="メイリオ" w:hint="eastAsia"/>
          <w:szCs w:val="24"/>
        </w:rPr>
        <w:t>２．振込口座</w:t>
      </w:r>
    </w:p>
    <w:p w:rsidR="00EE1F35" w:rsidRPr="00DA4A4B" w:rsidRDefault="00EE1F35" w:rsidP="00DA4A4B">
      <w:pPr>
        <w:tabs>
          <w:tab w:val="left" w:pos="1040"/>
        </w:tabs>
        <w:rPr>
          <w:rFonts w:hAnsi="メイリオ" w:cs="メイリオ"/>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5305"/>
      </w:tblGrid>
      <w:tr w:rsidR="00EE1F35" w:rsidRPr="00DA4A4B" w:rsidTr="00CD30FA">
        <w:trPr>
          <w:trHeight w:hRule="exact" w:val="950"/>
          <w:jc w:val="center"/>
        </w:trPr>
        <w:tc>
          <w:tcPr>
            <w:tcW w:w="2074" w:type="dxa"/>
            <w:vAlign w:val="center"/>
          </w:tcPr>
          <w:p w:rsidR="00EE1F35" w:rsidRPr="00DA4A4B" w:rsidRDefault="00EE1F35" w:rsidP="00DA4A4B">
            <w:pPr>
              <w:jc w:val="center"/>
              <w:rPr>
                <w:rFonts w:hAnsi="メイリオ" w:cs="メイリオ"/>
                <w:szCs w:val="24"/>
              </w:rPr>
            </w:pPr>
            <w:r w:rsidRPr="00DA4A4B">
              <w:rPr>
                <w:rFonts w:hAnsi="メイリオ" w:cs="メイリオ" w:hint="eastAsia"/>
                <w:szCs w:val="24"/>
              </w:rPr>
              <w:t>金融機関等名</w:t>
            </w:r>
          </w:p>
        </w:tc>
        <w:tc>
          <w:tcPr>
            <w:tcW w:w="5305" w:type="dxa"/>
            <w:vAlign w:val="center"/>
          </w:tcPr>
          <w:p w:rsidR="00DA4A4B" w:rsidRDefault="00DA4A4B" w:rsidP="00DA4A4B">
            <w:pPr>
              <w:jc w:val="center"/>
              <w:rPr>
                <w:rFonts w:hAnsi="メイリオ" w:cs="メイリオ"/>
                <w:szCs w:val="24"/>
              </w:rPr>
            </w:pPr>
          </w:p>
          <w:p w:rsidR="00EE1F35" w:rsidRPr="00DA4A4B" w:rsidRDefault="00EE1F35" w:rsidP="00DA4A4B">
            <w:pPr>
              <w:jc w:val="center"/>
              <w:rPr>
                <w:rFonts w:hAnsi="メイリオ" w:cs="メイリオ"/>
                <w:szCs w:val="24"/>
              </w:rPr>
            </w:pPr>
            <w:r w:rsidRPr="00DA4A4B">
              <w:rPr>
                <w:rFonts w:hAnsi="メイリオ" w:cs="メイリオ" w:hint="eastAsia"/>
                <w:szCs w:val="24"/>
              </w:rPr>
              <w:t>（　　　　　本店・支店・本所・支所）</w:t>
            </w:r>
          </w:p>
        </w:tc>
      </w:tr>
      <w:tr w:rsidR="00EE1F35" w:rsidRPr="00DA4A4B" w:rsidTr="00CD30FA">
        <w:trPr>
          <w:trHeight w:hRule="exact" w:val="737"/>
          <w:jc w:val="center"/>
        </w:trPr>
        <w:tc>
          <w:tcPr>
            <w:tcW w:w="2074" w:type="dxa"/>
            <w:vAlign w:val="center"/>
          </w:tcPr>
          <w:p w:rsidR="00EE1F35" w:rsidRPr="00DA4A4B" w:rsidRDefault="00EE1F35" w:rsidP="00DA4A4B">
            <w:pPr>
              <w:jc w:val="center"/>
              <w:rPr>
                <w:rFonts w:hAnsi="メイリオ" w:cs="メイリオ"/>
                <w:szCs w:val="24"/>
              </w:rPr>
            </w:pPr>
            <w:r w:rsidRPr="00DA4A4B">
              <w:rPr>
                <w:rFonts w:hAnsi="メイリオ" w:cs="メイリオ" w:hint="eastAsia"/>
                <w:szCs w:val="24"/>
              </w:rPr>
              <w:t>口座種別</w:t>
            </w:r>
          </w:p>
        </w:tc>
        <w:tc>
          <w:tcPr>
            <w:tcW w:w="5305" w:type="dxa"/>
            <w:vAlign w:val="center"/>
          </w:tcPr>
          <w:p w:rsidR="00EE1F35" w:rsidRPr="00DA4A4B" w:rsidRDefault="00EE1F35" w:rsidP="00DA4A4B">
            <w:pPr>
              <w:jc w:val="center"/>
              <w:rPr>
                <w:rFonts w:hAnsi="メイリオ" w:cs="メイリオ"/>
                <w:szCs w:val="24"/>
              </w:rPr>
            </w:pPr>
            <w:r w:rsidRPr="00DA4A4B">
              <w:rPr>
                <w:rFonts w:hAnsi="メイリオ" w:cs="メイリオ" w:hint="eastAsia"/>
                <w:szCs w:val="24"/>
              </w:rPr>
              <w:t>普通　・　当座</w:t>
            </w:r>
          </w:p>
        </w:tc>
      </w:tr>
      <w:tr w:rsidR="00EE1F35" w:rsidRPr="00DA4A4B" w:rsidTr="00CD30FA">
        <w:trPr>
          <w:trHeight w:hRule="exact" w:val="737"/>
          <w:jc w:val="center"/>
        </w:trPr>
        <w:tc>
          <w:tcPr>
            <w:tcW w:w="2074" w:type="dxa"/>
            <w:vAlign w:val="center"/>
          </w:tcPr>
          <w:p w:rsidR="00EE1F35" w:rsidRPr="00DA4A4B" w:rsidRDefault="00EE1F35" w:rsidP="00DA4A4B">
            <w:pPr>
              <w:jc w:val="center"/>
              <w:rPr>
                <w:rFonts w:hAnsi="メイリオ" w:cs="メイリオ"/>
                <w:szCs w:val="24"/>
              </w:rPr>
            </w:pPr>
            <w:r w:rsidRPr="00DA4A4B">
              <w:rPr>
                <w:rFonts w:hAnsi="メイリオ" w:cs="メイリオ" w:hint="eastAsia"/>
                <w:szCs w:val="24"/>
              </w:rPr>
              <w:t>口座番号</w:t>
            </w:r>
          </w:p>
        </w:tc>
        <w:tc>
          <w:tcPr>
            <w:tcW w:w="5305" w:type="dxa"/>
            <w:vAlign w:val="center"/>
          </w:tcPr>
          <w:p w:rsidR="00EE1F35" w:rsidRPr="00DA4A4B" w:rsidRDefault="00EE1F35" w:rsidP="00DA4A4B">
            <w:pPr>
              <w:rPr>
                <w:rFonts w:hAnsi="メイリオ" w:cs="メイリオ"/>
                <w:szCs w:val="24"/>
              </w:rPr>
            </w:pPr>
          </w:p>
        </w:tc>
      </w:tr>
      <w:tr w:rsidR="00EE1F35" w:rsidRPr="00DA4A4B" w:rsidTr="00CD30FA">
        <w:trPr>
          <w:trHeight w:hRule="exact" w:val="928"/>
          <w:jc w:val="center"/>
        </w:trPr>
        <w:tc>
          <w:tcPr>
            <w:tcW w:w="2074" w:type="dxa"/>
            <w:vAlign w:val="center"/>
          </w:tcPr>
          <w:p w:rsidR="00EE1F35" w:rsidRPr="00DA4A4B" w:rsidRDefault="00EE1F35" w:rsidP="00DA4A4B">
            <w:pPr>
              <w:jc w:val="center"/>
              <w:rPr>
                <w:rFonts w:hAnsi="メイリオ" w:cs="メイリオ"/>
                <w:szCs w:val="24"/>
              </w:rPr>
            </w:pPr>
            <w:r w:rsidRPr="00DA4A4B">
              <w:rPr>
                <w:rFonts w:hAnsi="メイリオ" w:cs="メイリオ" w:hint="eastAsia"/>
                <w:szCs w:val="24"/>
              </w:rPr>
              <w:t>（フリガナ）</w:t>
            </w:r>
          </w:p>
          <w:p w:rsidR="00EE1F35" w:rsidRPr="00DA4A4B" w:rsidRDefault="00EE1F35" w:rsidP="00DA4A4B">
            <w:pPr>
              <w:jc w:val="center"/>
              <w:rPr>
                <w:rFonts w:hAnsi="メイリオ" w:cs="メイリオ"/>
                <w:szCs w:val="24"/>
              </w:rPr>
            </w:pPr>
            <w:r w:rsidRPr="00DA4A4B">
              <w:rPr>
                <w:rFonts w:hAnsi="メイリオ" w:cs="メイリオ" w:hint="eastAsia"/>
                <w:szCs w:val="24"/>
              </w:rPr>
              <w:t>口座名義人</w:t>
            </w:r>
          </w:p>
        </w:tc>
        <w:tc>
          <w:tcPr>
            <w:tcW w:w="5305" w:type="dxa"/>
            <w:vAlign w:val="center"/>
          </w:tcPr>
          <w:p w:rsidR="00EE1F35" w:rsidRPr="00DA4A4B" w:rsidRDefault="00EE1F35" w:rsidP="00DA4A4B">
            <w:pPr>
              <w:rPr>
                <w:rFonts w:hAnsi="メイリオ" w:cs="メイリオ"/>
                <w:szCs w:val="24"/>
              </w:rPr>
            </w:pPr>
          </w:p>
        </w:tc>
      </w:tr>
    </w:tbl>
    <w:p w:rsidR="00A333A3" w:rsidRDefault="00A333A3" w:rsidP="00DA4A4B">
      <w:pPr>
        <w:rPr>
          <w:szCs w:val="24"/>
        </w:rPr>
      </w:pPr>
    </w:p>
    <w:p w:rsidR="00A333A3" w:rsidRDefault="00A333A3">
      <w:pPr>
        <w:widowControl/>
        <w:jc w:val="left"/>
        <w:rPr>
          <w:szCs w:val="24"/>
        </w:rPr>
      </w:pPr>
      <w:r>
        <w:rPr>
          <w:szCs w:val="24"/>
        </w:rPr>
        <w:br w:type="page"/>
      </w:r>
    </w:p>
    <w:p w:rsidR="00EE1F35" w:rsidRDefault="00A333A3" w:rsidP="00DA4A4B">
      <w:pPr>
        <w:rPr>
          <w:szCs w:val="24"/>
        </w:rPr>
      </w:pPr>
      <w:r>
        <w:rPr>
          <w:rFonts w:hint="eastAsia"/>
          <w:szCs w:val="24"/>
        </w:rPr>
        <w:lastRenderedPageBreak/>
        <w:t>様式第４号（第９条関係）</w:t>
      </w:r>
    </w:p>
    <w:p w:rsidR="00A333A3" w:rsidRDefault="00A333A3" w:rsidP="00DA4A4B">
      <w:pPr>
        <w:rPr>
          <w:szCs w:val="24"/>
        </w:rPr>
      </w:pPr>
    </w:p>
    <w:p w:rsidR="00A333A3" w:rsidRDefault="00A333A3" w:rsidP="00A333A3">
      <w:pPr>
        <w:jc w:val="right"/>
        <w:rPr>
          <w:szCs w:val="24"/>
        </w:rPr>
      </w:pPr>
      <w:r>
        <w:rPr>
          <w:rFonts w:hint="eastAsia"/>
          <w:szCs w:val="24"/>
        </w:rPr>
        <w:t>第　　　　　号</w:t>
      </w:r>
    </w:p>
    <w:p w:rsidR="00A333A3" w:rsidRDefault="00A333A3" w:rsidP="00A333A3">
      <w:pPr>
        <w:jc w:val="right"/>
        <w:rPr>
          <w:szCs w:val="24"/>
        </w:rPr>
      </w:pPr>
      <w:r>
        <w:rPr>
          <w:rFonts w:hint="eastAsia"/>
          <w:szCs w:val="24"/>
        </w:rPr>
        <w:t>年　　月　　日</w:t>
      </w:r>
    </w:p>
    <w:p w:rsidR="00A333A3" w:rsidRDefault="00A333A3" w:rsidP="00A333A3">
      <w:pPr>
        <w:jc w:val="right"/>
        <w:rPr>
          <w:szCs w:val="24"/>
        </w:rPr>
      </w:pPr>
    </w:p>
    <w:p w:rsidR="00A333A3" w:rsidRDefault="00A333A3" w:rsidP="00A333A3">
      <w:pPr>
        <w:jc w:val="right"/>
        <w:rPr>
          <w:szCs w:val="24"/>
        </w:rPr>
      </w:pPr>
    </w:p>
    <w:p w:rsidR="00A333A3" w:rsidRDefault="00A333A3" w:rsidP="00DA4A4B">
      <w:pPr>
        <w:rPr>
          <w:szCs w:val="24"/>
        </w:rPr>
      </w:pPr>
      <w:r>
        <w:rPr>
          <w:rFonts w:hint="eastAsia"/>
          <w:szCs w:val="24"/>
        </w:rPr>
        <w:t xml:space="preserve">　　　　　殿</w:t>
      </w:r>
    </w:p>
    <w:p w:rsidR="00A333A3" w:rsidRDefault="00A333A3" w:rsidP="00DA4A4B">
      <w:pPr>
        <w:rPr>
          <w:szCs w:val="24"/>
        </w:rPr>
      </w:pPr>
      <w:r>
        <w:rPr>
          <w:rFonts w:hint="eastAsia"/>
          <w:szCs w:val="24"/>
        </w:rPr>
        <w:t xml:space="preserve"> </w:t>
      </w:r>
    </w:p>
    <w:p w:rsidR="00A333A3" w:rsidRDefault="00A333A3" w:rsidP="00A333A3">
      <w:pPr>
        <w:ind w:leftChars="1392" w:left="3826" w:firstLineChars="250" w:firstLine="687"/>
        <w:rPr>
          <w:szCs w:val="24"/>
        </w:rPr>
      </w:pPr>
      <w:r>
        <w:rPr>
          <w:rFonts w:hint="eastAsia"/>
          <w:szCs w:val="24"/>
        </w:rPr>
        <w:t>常陸太田市長</w:t>
      </w:r>
    </w:p>
    <w:p w:rsidR="00A333A3" w:rsidRDefault="00A333A3" w:rsidP="00A333A3">
      <w:pPr>
        <w:jc w:val="center"/>
        <w:rPr>
          <w:rFonts w:hAnsi="メイリオ" w:cs="メイリオ"/>
          <w:szCs w:val="24"/>
        </w:rPr>
      </w:pPr>
    </w:p>
    <w:p w:rsidR="00A333A3" w:rsidRPr="00DA4A4B" w:rsidRDefault="00A333A3" w:rsidP="00A333A3">
      <w:pPr>
        <w:jc w:val="center"/>
        <w:rPr>
          <w:rFonts w:hAnsi="メイリオ" w:cs="メイリオ"/>
          <w:szCs w:val="24"/>
        </w:rPr>
      </w:pPr>
      <w:r w:rsidRPr="00DA4A4B">
        <w:rPr>
          <w:rFonts w:hAnsi="メイリオ" w:cs="メイリオ" w:hint="eastAsia"/>
          <w:szCs w:val="24"/>
        </w:rPr>
        <w:t>常陸太田市ＵＩＪターン</w:t>
      </w:r>
      <w:r>
        <w:rPr>
          <w:rFonts w:hAnsi="メイリオ" w:cs="メイリオ" w:hint="eastAsia"/>
          <w:szCs w:val="24"/>
        </w:rPr>
        <w:t>就農</w:t>
      </w:r>
      <w:r w:rsidRPr="00DA4A4B">
        <w:rPr>
          <w:rFonts w:hAnsi="メイリオ" w:cs="メイリオ" w:hint="eastAsia"/>
          <w:szCs w:val="24"/>
        </w:rPr>
        <w:t>奨励金交付</w:t>
      </w:r>
      <w:r>
        <w:rPr>
          <w:rFonts w:hAnsi="メイリオ" w:cs="メイリオ" w:hint="eastAsia"/>
          <w:szCs w:val="24"/>
        </w:rPr>
        <w:t>決定取消通知書</w:t>
      </w:r>
    </w:p>
    <w:p w:rsidR="00A333A3" w:rsidRPr="00DA4A4B" w:rsidRDefault="00A333A3" w:rsidP="00A333A3">
      <w:pPr>
        <w:tabs>
          <w:tab w:val="left" w:pos="1040"/>
        </w:tabs>
        <w:rPr>
          <w:rFonts w:hAnsi="メイリオ" w:cs="メイリオ"/>
          <w:szCs w:val="24"/>
        </w:rPr>
      </w:pPr>
    </w:p>
    <w:p w:rsidR="00A333A3" w:rsidRDefault="00A333A3" w:rsidP="00A333A3">
      <w:pPr>
        <w:tabs>
          <w:tab w:val="left" w:pos="1040"/>
        </w:tabs>
        <w:ind w:firstLineChars="100" w:firstLine="275"/>
        <w:rPr>
          <w:rFonts w:hAnsi="メイリオ" w:cs="メイリオ"/>
          <w:szCs w:val="24"/>
        </w:rPr>
      </w:pPr>
      <w:r w:rsidRPr="00DA4A4B">
        <w:rPr>
          <w:rFonts w:hAnsi="メイリオ" w:cs="メイリオ" w:hint="eastAsia"/>
          <w:szCs w:val="24"/>
        </w:rPr>
        <w:t xml:space="preserve">　　年　　月　　日付け，第　　　号で</w:t>
      </w:r>
      <w:r>
        <w:rPr>
          <w:rFonts w:hAnsi="メイリオ" w:cs="メイリオ" w:hint="eastAsia"/>
          <w:szCs w:val="24"/>
        </w:rPr>
        <w:t>決定した</w:t>
      </w:r>
      <w:r w:rsidRPr="00DA4A4B">
        <w:rPr>
          <w:rFonts w:hAnsi="メイリオ" w:cs="メイリオ" w:hint="eastAsia"/>
          <w:szCs w:val="24"/>
        </w:rPr>
        <w:t>常陸太田市ＵＩＪターン</w:t>
      </w:r>
      <w:r>
        <w:rPr>
          <w:rFonts w:hAnsi="メイリオ" w:cs="メイリオ" w:hint="eastAsia"/>
          <w:szCs w:val="24"/>
        </w:rPr>
        <w:t>就農</w:t>
      </w:r>
      <w:r w:rsidRPr="00DA4A4B">
        <w:rPr>
          <w:rFonts w:hAnsi="メイリオ" w:cs="メイリオ" w:hint="eastAsia"/>
          <w:szCs w:val="24"/>
        </w:rPr>
        <w:t>奨励金</w:t>
      </w:r>
      <w:r>
        <w:rPr>
          <w:rFonts w:hAnsi="メイリオ" w:cs="メイリオ" w:hint="eastAsia"/>
          <w:szCs w:val="24"/>
        </w:rPr>
        <w:t>については，下記の理由により取り消すことに決定したので，</w:t>
      </w:r>
      <w:r w:rsidRPr="00DA4A4B">
        <w:rPr>
          <w:rFonts w:hAnsi="メイリオ" w:cs="メイリオ" w:hint="eastAsia"/>
          <w:szCs w:val="24"/>
        </w:rPr>
        <w:t>常陸太田市ＵＩＪターン</w:t>
      </w:r>
      <w:r>
        <w:rPr>
          <w:rFonts w:hAnsi="メイリオ" w:cs="メイリオ" w:hint="eastAsia"/>
          <w:szCs w:val="24"/>
        </w:rPr>
        <w:t>就農</w:t>
      </w:r>
      <w:r w:rsidRPr="00DA4A4B">
        <w:rPr>
          <w:rFonts w:hAnsi="メイリオ" w:cs="メイリオ" w:hint="eastAsia"/>
          <w:szCs w:val="24"/>
        </w:rPr>
        <w:t>奨励金</w:t>
      </w:r>
      <w:r>
        <w:rPr>
          <w:rFonts w:hAnsi="メイリオ" w:cs="メイリオ" w:hint="eastAsia"/>
          <w:szCs w:val="24"/>
        </w:rPr>
        <w:t>交付要綱第９条の</w:t>
      </w:r>
      <w:r w:rsidRPr="00DA4A4B">
        <w:rPr>
          <w:rFonts w:hAnsi="メイリオ" w:cs="メイリオ" w:hint="eastAsia"/>
          <w:szCs w:val="24"/>
        </w:rPr>
        <w:t>規定により</w:t>
      </w:r>
      <w:r>
        <w:rPr>
          <w:rFonts w:hAnsi="メイリオ" w:cs="メイリオ" w:hint="eastAsia"/>
          <w:szCs w:val="24"/>
        </w:rPr>
        <w:t>通知します。</w:t>
      </w:r>
    </w:p>
    <w:p w:rsidR="00A333A3" w:rsidRDefault="00A333A3" w:rsidP="00A333A3">
      <w:pPr>
        <w:tabs>
          <w:tab w:val="left" w:pos="1040"/>
        </w:tabs>
        <w:ind w:firstLineChars="100" w:firstLine="275"/>
        <w:rPr>
          <w:rFonts w:hAnsi="メイリオ" w:cs="メイリオ"/>
          <w:szCs w:val="24"/>
        </w:rPr>
      </w:pPr>
    </w:p>
    <w:p w:rsidR="00A333A3" w:rsidRDefault="00A333A3" w:rsidP="00A333A3">
      <w:pPr>
        <w:tabs>
          <w:tab w:val="left" w:pos="1040"/>
        </w:tabs>
        <w:jc w:val="center"/>
        <w:rPr>
          <w:rFonts w:hAnsi="メイリオ" w:cs="メイリオ"/>
          <w:szCs w:val="24"/>
        </w:rPr>
      </w:pPr>
      <w:r>
        <w:rPr>
          <w:rFonts w:hAnsi="メイリオ" w:cs="メイリオ" w:hint="eastAsia"/>
          <w:szCs w:val="24"/>
        </w:rPr>
        <w:t>記</w:t>
      </w:r>
    </w:p>
    <w:p w:rsidR="00A333A3" w:rsidRDefault="00A333A3" w:rsidP="00A333A3">
      <w:pPr>
        <w:tabs>
          <w:tab w:val="left" w:pos="1040"/>
        </w:tabs>
        <w:rPr>
          <w:rFonts w:hAnsi="メイリオ" w:cs="メイリオ"/>
          <w:szCs w:val="24"/>
        </w:rPr>
      </w:pPr>
    </w:p>
    <w:p w:rsidR="00A333A3" w:rsidRDefault="00A333A3" w:rsidP="00A333A3">
      <w:pPr>
        <w:tabs>
          <w:tab w:val="left" w:pos="1040"/>
        </w:tabs>
        <w:rPr>
          <w:rFonts w:hAnsi="メイリオ" w:cs="メイリオ"/>
          <w:szCs w:val="24"/>
        </w:rPr>
      </w:pPr>
    </w:p>
    <w:p w:rsidR="00A333A3" w:rsidRDefault="00A333A3" w:rsidP="00A333A3">
      <w:pPr>
        <w:tabs>
          <w:tab w:val="left" w:pos="1040"/>
        </w:tabs>
        <w:rPr>
          <w:rFonts w:hAnsi="メイリオ" w:cs="メイリオ"/>
          <w:szCs w:val="24"/>
        </w:rPr>
      </w:pPr>
      <w:r>
        <w:rPr>
          <w:rFonts w:hAnsi="メイリオ" w:cs="メイリオ" w:hint="eastAsia"/>
          <w:szCs w:val="24"/>
        </w:rPr>
        <w:t>取り消した理由</w:t>
      </w:r>
    </w:p>
    <w:p w:rsidR="00A333A3" w:rsidRPr="00DA4A4B" w:rsidRDefault="00A333A3" w:rsidP="00A333A3">
      <w:pPr>
        <w:tabs>
          <w:tab w:val="left" w:pos="1040"/>
        </w:tabs>
        <w:rPr>
          <w:rFonts w:hAnsi="メイリオ" w:cs="メイリオ"/>
          <w:szCs w:val="24"/>
        </w:rPr>
      </w:pPr>
    </w:p>
    <w:p w:rsidR="00A333A3" w:rsidRPr="00CB4F78" w:rsidRDefault="00A333A3" w:rsidP="00A333A3">
      <w:pPr>
        <w:widowControl/>
        <w:spacing w:line="320" w:lineRule="exact"/>
        <w:ind w:left="215" w:hangingChars="100" w:hanging="215"/>
        <w:jc w:val="left"/>
        <w:rPr>
          <w:rFonts w:hAnsi="メイリオ" w:cs="メイリオ"/>
          <w:sz w:val="18"/>
          <w:szCs w:val="24"/>
        </w:rPr>
      </w:pPr>
      <w:r w:rsidRPr="00CB4F78">
        <w:rPr>
          <w:rFonts w:hAnsi="メイリオ" w:cs="メイリオ" w:hint="eastAsia"/>
          <w:sz w:val="18"/>
          <w:szCs w:val="24"/>
        </w:rPr>
        <w:t>（教示）</w:t>
      </w:r>
    </w:p>
    <w:p w:rsidR="00A333A3" w:rsidRPr="00CB4F78" w:rsidRDefault="00A333A3" w:rsidP="00A333A3">
      <w:pPr>
        <w:widowControl/>
        <w:spacing w:line="320" w:lineRule="exact"/>
        <w:ind w:left="215" w:hangingChars="100" w:hanging="215"/>
        <w:jc w:val="left"/>
        <w:rPr>
          <w:rFonts w:hAnsi="メイリオ" w:cs="メイリオ"/>
          <w:sz w:val="18"/>
          <w:szCs w:val="24"/>
        </w:rPr>
      </w:pPr>
      <w:r w:rsidRPr="00CB4F78">
        <w:rPr>
          <w:rFonts w:hAnsi="メイリオ" w:cs="メイリオ" w:hint="eastAsia"/>
          <w:sz w:val="18"/>
          <w:szCs w:val="24"/>
        </w:rPr>
        <w:t>１　この決定について不服がある場合は，この決定があったことを知った日の翌日から起算して３ヶ月以内に常陸太田市長に対して審査請求をすることができます。</w:t>
      </w:r>
    </w:p>
    <w:p w:rsidR="00A333A3" w:rsidRPr="00CB4F78" w:rsidRDefault="00A333A3" w:rsidP="00A333A3">
      <w:pPr>
        <w:widowControl/>
        <w:spacing w:line="320" w:lineRule="exact"/>
        <w:ind w:left="215" w:hangingChars="100" w:hanging="215"/>
        <w:jc w:val="left"/>
        <w:rPr>
          <w:rFonts w:hAnsi="メイリオ" w:cs="メイリオ"/>
          <w:sz w:val="18"/>
          <w:szCs w:val="24"/>
        </w:rPr>
      </w:pPr>
      <w:r w:rsidRPr="00CB4F78">
        <w:rPr>
          <w:rFonts w:hAnsi="メイリオ" w:cs="メイリオ" w:hint="eastAsia"/>
          <w:sz w:val="18"/>
          <w:szCs w:val="24"/>
        </w:rPr>
        <w:t>２　この決定については，前項の審査請求のほか，この決定があったことを知った日の翌日から起算して６ヶ月以内に，常陸太田市を被告として（訴訟において市を代表する者は常陸太田市長となります。），決定の取消しの訴えを提起することができます。なお，前項の審査請求をした場合には，決定の取消しの訴えは，その審査請求に対する裁決があったことを知った日の翌日から起算して６ヶ月以内に提起することができます。</w:t>
      </w:r>
    </w:p>
    <w:p w:rsidR="00A333A3" w:rsidRPr="00A333A3" w:rsidRDefault="00A333A3" w:rsidP="00A333A3">
      <w:pPr>
        <w:rPr>
          <w:szCs w:val="24"/>
        </w:rPr>
      </w:pPr>
      <w:r w:rsidRPr="00CB4F78">
        <w:rPr>
          <w:rFonts w:hAnsi="メイリオ" w:cs="メイリオ" w:hint="eastAsia"/>
          <w:sz w:val="18"/>
          <w:szCs w:val="24"/>
        </w:rPr>
        <w:t>３　前２項の規定に関わらず，上記の期間が経過する前に，この決定（審査請求をした場合には，その審査請求に対する裁決）があった日の翌日から起算して１年を経過した場合は，審査請求をすることや決定の取消しの訴えを提起することができなくなります。なお，正当な理由があるときは，上記の期間やこの決定（審査請求をした場合には，その審査請求に対する裁決）があった日の翌日から起算して1年を経過した後であっても審査請求をすることや処分の取消しの訴えを提起することが認められる場合があります。</w:t>
      </w:r>
    </w:p>
    <w:sectPr w:rsidR="00A333A3" w:rsidRPr="00A333A3" w:rsidSect="00D57107">
      <w:pgSz w:w="11906" w:h="16838" w:code="9"/>
      <w:pgMar w:top="1418" w:right="1418" w:bottom="1418" w:left="1418" w:header="357" w:footer="992" w:gutter="0"/>
      <w:cols w:space="425"/>
      <w:docGrid w:type="linesAndChars" w:linePitch="400"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821" w:rsidRDefault="00897821" w:rsidP="00354FB4">
      <w:r>
        <w:separator/>
      </w:r>
    </w:p>
  </w:endnote>
  <w:endnote w:type="continuationSeparator" w:id="0">
    <w:p w:rsidR="00897821" w:rsidRDefault="00897821" w:rsidP="0035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821" w:rsidRDefault="00897821" w:rsidP="00354FB4">
      <w:r>
        <w:separator/>
      </w:r>
    </w:p>
  </w:footnote>
  <w:footnote w:type="continuationSeparator" w:id="0">
    <w:p w:rsidR="00897821" w:rsidRDefault="00897821" w:rsidP="00354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18"/>
    <w:rsid w:val="00000B70"/>
    <w:rsid w:val="00015DC8"/>
    <w:rsid w:val="00021C75"/>
    <w:rsid w:val="00024C55"/>
    <w:rsid w:val="0005389F"/>
    <w:rsid w:val="000D1DA1"/>
    <w:rsid w:val="001046CF"/>
    <w:rsid w:val="00160F36"/>
    <w:rsid w:val="001666C2"/>
    <w:rsid w:val="001D17D9"/>
    <w:rsid w:val="001D38F4"/>
    <w:rsid w:val="001F15A1"/>
    <w:rsid w:val="00213BF4"/>
    <w:rsid w:val="00243887"/>
    <w:rsid w:val="002521B2"/>
    <w:rsid w:val="00272C95"/>
    <w:rsid w:val="00281BAC"/>
    <w:rsid w:val="002A6918"/>
    <w:rsid w:val="002B3F8F"/>
    <w:rsid w:val="002E69F7"/>
    <w:rsid w:val="003032C8"/>
    <w:rsid w:val="003073AE"/>
    <w:rsid w:val="0031352D"/>
    <w:rsid w:val="00316FE0"/>
    <w:rsid w:val="00354A07"/>
    <w:rsid w:val="00354FB4"/>
    <w:rsid w:val="00372317"/>
    <w:rsid w:val="003B1F3D"/>
    <w:rsid w:val="003E2949"/>
    <w:rsid w:val="003E7A6D"/>
    <w:rsid w:val="003F2EEA"/>
    <w:rsid w:val="003F7D22"/>
    <w:rsid w:val="00407FD1"/>
    <w:rsid w:val="004227F5"/>
    <w:rsid w:val="0049233F"/>
    <w:rsid w:val="004B11D9"/>
    <w:rsid w:val="004B436B"/>
    <w:rsid w:val="004D5050"/>
    <w:rsid w:val="004F41DC"/>
    <w:rsid w:val="00503046"/>
    <w:rsid w:val="005309FA"/>
    <w:rsid w:val="005450BF"/>
    <w:rsid w:val="0056023D"/>
    <w:rsid w:val="00563212"/>
    <w:rsid w:val="005A3A74"/>
    <w:rsid w:val="005B6F73"/>
    <w:rsid w:val="005C1A62"/>
    <w:rsid w:val="005C33B8"/>
    <w:rsid w:val="005C4589"/>
    <w:rsid w:val="005C7EF8"/>
    <w:rsid w:val="005D4710"/>
    <w:rsid w:val="00611585"/>
    <w:rsid w:val="00625C4F"/>
    <w:rsid w:val="00640657"/>
    <w:rsid w:val="006571FA"/>
    <w:rsid w:val="00684C4B"/>
    <w:rsid w:val="00691662"/>
    <w:rsid w:val="006E35E9"/>
    <w:rsid w:val="00704737"/>
    <w:rsid w:val="00706FA0"/>
    <w:rsid w:val="00723C2C"/>
    <w:rsid w:val="007262B7"/>
    <w:rsid w:val="00745300"/>
    <w:rsid w:val="0075611E"/>
    <w:rsid w:val="00756FA9"/>
    <w:rsid w:val="00760C84"/>
    <w:rsid w:val="00762840"/>
    <w:rsid w:val="00763688"/>
    <w:rsid w:val="00792BA7"/>
    <w:rsid w:val="007E6B9F"/>
    <w:rsid w:val="00804AC6"/>
    <w:rsid w:val="00826FA3"/>
    <w:rsid w:val="00832FB5"/>
    <w:rsid w:val="00842FA5"/>
    <w:rsid w:val="00844705"/>
    <w:rsid w:val="0085489A"/>
    <w:rsid w:val="00897821"/>
    <w:rsid w:val="008F0DEA"/>
    <w:rsid w:val="0091249B"/>
    <w:rsid w:val="009375CB"/>
    <w:rsid w:val="00941253"/>
    <w:rsid w:val="009460CE"/>
    <w:rsid w:val="009475B1"/>
    <w:rsid w:val="00947BBD"/>
    <w:rsid w:val="00970097"/>
    <w:rsid w:val="00974BFF"/>
    <w:rsid w:val="009A701C"/>
    <w:rsid w:val="009B2BE9"/>
    <w:rsid w:val="009C0ECD"/>
    <w:rsid w:val="009D2422"/>
    <w:rsid w:val="009D6118"/>
    <w:rsid w:val="00A2646E"/>
    <w:rsid w:val="00A333A3"/>
    <w:rsid w:val="00A476F9"/>
    <w:rsid w:val="00A5325A"/>
    <w:rsid w:val="00A606F5"/>
    <w:rsid w:val="00AC7026"/>
    <w:rsid w:val="00AD01A1"/>
    <w:rsid w:val="00B70516"/>
    <w:rsid w:val="00B91F21"/>
    <w:rsid w:val="00B93C82"/>
    <w:rsid w:val="00BE2278"/>
    <w:rsid w:val="00BE3212"/>
    <w:rsid w:val="00BE52A8"/>
    <w:rsid w:val="00BE7CFD"/>
    <w:rsid w:val="00C15B86"/>
    <w:rsid w:val="00C35216"/>
    <w:rsid w:val="00C40BA9"/>
    <w:rsid w:val="00C43D08"/>
    <w:rsid w:val="00C705E3"/>
    <w:rsid w:val="00C76510"/>
    <w:rsid w:val="00C84D1D"/>
    <w:rsid w:val="00CB0C90"/>
    <w:rsid w:val="00CB4F78"/>
    <w:rsid w:val="00CD30FA"/>
    <w:rsid w:val="00CF0534"/>
    <w:rsid w:val="00D1080A"/>
    <w:rsid w:val="00D11DFF"/>
    <w:rsid w:val="00D35DFA"/>
    <w:rsid w:val="00D3794C"/>
    <w:rsid w:val="00D57107"/>
    <w:rsid w:val="00D63080"/>
    <w:rsid w:val="00D70553"/>
    <w:rsid w:val="00DA154E"/>
    <w:rsid w:val="00DA2887"/>
    <w:rsid w:val="00DA4A4B"/>
    <w:rsid w:val="00DC3594"/>
    <w:rsid w:val="00E1662B"/>
    <w:rsid w:val="00E4109D"/>
    <w:rsid w:val="00E46CB8"/>
    <w:rsid w:val="00E62071"/>
    <w:rsid w:val="00E8062C"/>
    <w:rsid w:val="00EA1C53"/>
    <w:rsid w:val="00EA6533"/>
    <w:rsid w:val="00EE1F35"/>
    <w:rsid w:val="00F278D9"/>
    <w:rsid w:val="00F3039C"/>
    <w:rsid w:val="00F36A99"/>
    <w:rsid w:val="00F5254E"/>
    <w:rsid w:val="00F70E46"/>
    <w:rsid w:val="00F96472"/>
    <w:rsid w:val="00F97C73"/>
    <w:rsid w:val="00FA4907"/>
    <w:rsid w:val="00FC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B46953-6C82-45CA-84BD-BEEA2811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A4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FB4"/>
    <w:pPr>
      <w:tabs>
        <w:tab w:val="center" w:pos="4252"/>
        <w:tab w:val="right" w:pos="8504"/>
      </w:tabs>
      <w:snapToGrid w:val="0"/>
    </w:pPr>
  </w:style>
  <w:style w:type="character" w:customStyle="1" w:styleId="a4">
    <w:name w:val="ヘッダー (文字)"/>
    <w:basedOn w:val="a0"/>
    <w:link w:val="a3"/>
    <w:uiPriority w:val="99"/>
    <w:rsid w:val="00354FB4"/>
    <w:rPr>
      <w:rFonts w:ascii="メイリオ" w:eastAsia="メイリオ"/>
      <w:sz w:val="24"/>
    </w:rPr>
  </w:style>
  <w:style w:type="paragraph" w:styleId="a5">
    <w:name w:val="footer"/>
    <w:basedOn w:val="a"/>
    <w:link w:val="a6"/>
    <w:uiPriority w:val="99"/>
    <w:unhideWhenUsed/>
    <w:rsid w:val="00354FB4"/>
    <w:pPr>
      <w:tabs>
        <w:tab w:val="center" w:pos="4252"/>
        <w:tab w:val="right" w:pos="8504"/>
      </w:tabs>
      <w:snapToGrid w:val="0"/>
    </w:pPr>
  </w:style>
  <w:style w:type="character" w:customStyle="1" w:styleId="a6">
    <w:name w:val="フッター (文字)"/>
    <w:basedOn w:val="a0"/>
    <w:link w:val="a5"/>
    <w:uiPriority w:val="99"/>
    <w:rsid w:val="00354FB4"/>
    <w:rPr>
      <w:rFonts w:ascii="メイリオ" w:eastAsia="メイリオ"/>
      <w:sz w:val="24"/>
    </w:rPr>
  </w:style>
  <w:style w:type="paragraph" w:customStyle="1" w:styleId="Default">
    <w:name w:val="Default"/>
    <w:rsid w:val="009A701C"/>
    <w:pPr>
      <w:widowControl w:val="0"/>
      <w:autoSpaceDE w:val="0"/>
      <w:autoSpaceDN w:val="0"/>
      <w:adjustRightInd w:val="0"/>
    </w:pPr>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7E6B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6B9F"/>
    <w:rPr>
      <w:rFonts w:asciiTheme="majorHAnsi" w:eastAsiaTheme="majorEastAsia" w:hAnsiTheme="majorHAnsi" w:cstheme="majorBidi"/>
      <w:sz w:val="18"/>
      <w:szCs w:val="18"/>
    </w:rPr>
  </w:style>
  <w:style w:type="paragraph" w:customStyle="1" w:styleId="title10">
    <w:name w:val="title10"/>
    <w:basedOn w:val="a"/>
    <w:rsid w:val="00AD01A1"/>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AD01A1"/>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cm45">
    <w:name w:val="cm45"/>
    <w:basedOn w:val="a0"/>
    <w:rsid w:val="00AD01A1"/>
  </w:style>
  <w:style w:type="character" w:customStyle="1" w:styleId="num71">
    <w:name w:val="num71"/>
    <w:basedOn w:val="a0"/>
    <w:rsid w:val="00AD01A1"/>
  </w:style>
  <w:style w:type="character" w:customStyle="1" w:styleId="p34">
    <w:name w:val="p34"/>
    <w:basedOn w:val="a0"/>
    <w:rsid w:val="00AD01A1"/>
  </w:style>
  <w:style w:type="paragraph" w:styleId="a9">
    <w:name w:val="Note Heading"/>
    <w:basedOn w:val="a"/>
    <w:next w:val="a"/>
    <w:link w:val="aa"/>
    <w:uiPriority w:val="99"/>
    <w:semiHidden/>
    <w:unhideWhenUsed/>
    <w:rsid w:val="00A333A3"/>
    <w:pPr>
      <w:jc w:val="center"/>
    </w:pPr>
  </w:style>
  <w:style w:type="character" w:customStyle="1" w:styleId="aa">
    <w:name w:val="記 (文字)"/>
    <w:basedOn w:val="a0"/>
    <w:link w:val="a9"/>
    <w:uiPriority w:val="99"/>
    <w:semiHidden/>
    <w:rsid w:val="00A333A3"/>
    <w:rPr>
      <w:rFonts w:ascii="ＭＳ 明朝" w:eastAsia="ＭＳ 明朝"/>
      <w:sz w:val="24"/>
    </w:rPr>
  </w:style>
  <w:style w:type="paragraph" w:styleId="ab">
    <w:name w:val="Closing"/>
    <w:basedOn w:val="a"/>
    <w:link w:val="ac"/>
    <w:uiPriority w:val="99"/>
    <w:semiHidden/>
    <w:unhideWhenUsed/>
    <w:rsid w:val="00A333A3"/>
    <w:pPr>
      <w:jc w:val="right"/>
    </w:pPr>
  </w:style>
  <w:style w:type="character" w:customStyle="1" w:styleId="ac">
    <w:name w:val="結語 (文字)"/>
    <w:basedOn w:val="a0"/>
    <w:link w:val="ab"/>
    <w:uiPriority w:val="99"/>
    <w:semiHidden/>
    <w:rsid w:val="00A333A3"/>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0C3F9-FE1E-4B8C-A484-89B4B1A1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619</Words>
  <Characters>3531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常陸太田市役所</dc:creator>
  <cp:lastModifiedBy>常陸太田市役所</cp:lastModifiedBy>
  <cp:revision>2</cp:revision>
  <cp:lastPrinted>2018-06-05T06:03:00Z</cp:lastPrinted>
  <dcterms:created xsi:type="dcterms:W3CDTF">2018-11-19T09:36:00Z</dcterms:created>
  <dcterms:modified xsi:type="dcterms:W3CDTF">2018-11-19T09:36:00Z</dcterms:modified>
</cp:coreProperties>
</file>