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5A28C" w14:textId="7495456A" w:rsidR="007E40C3" w:rsidRPr="006D336C" w:rsidRDefault="00D1782D" w:rsidP="00DD67F1">
      <w:pPr>
        <w:ind w:leftChars="1147" w:left="2409" w:rightChars="928" w:right="1949"/>
        <w:jc w:val="distribute"/>
        <w:rPr>
          <w:rFonts w:ascii="ＭＳ 明朝" w:eastAsia="ＭＳ 明朝" w:hAnsi="ＭＳ 明朝"/>
          <w:b/>
          <w:bCs/>
          <w:sz w:val="32"/>
          <w:szCs w:val="32"/>
        </w:rPr>
      </w:pPr>
      <w:r w:rsidRPr="006D336C">
        <w:rPr>
          <w:rFonts w:ascii="ＭＳ 明朝" w:eastAsia="ＭＳ 明朝" w:hAnsi="ＭＳ 明朝" w:hint="eastAsia"/>
          <w:b/>
          <w:bCs/>
          <w:sz w:val="32"/>
          <w:szCs w:val="32"/>
        </w:rPr>
        <w:t>浄化槽施工チェックリスト</w:t>
      </w:r>
    </w:p>
    <w:tbl>
      <w:tblPr>
        <w:tblStyle w:val="a3"/>
        <w:tblW w:w="10223" w:type="dxa"/>
        <w:tblLook w:val="04A0" w:firstRow="1" w:lastRow="0" w:firstColumn="1" w:lastColumn="0" w:noHBand="0" w:noVBand="1"/>
      </w:tblPr>
      <w:tblGrid>
        <w:gridCol w:w="2830"/>
        <w:gridCol w:w="6521"/>
        <w:gridCol w:w="872"/>
      </w:tblGrid>
      <w:tr w:rsidR="00D1782D" w14:paraId="437933C9" w14:textId="77777777" w:rsidTr="00711E78">
        <w:tc>
          <w:tcPr>
            <w:tcW w:w="2830" w:type="dxa"/>
            <w:shd w:val="clear" w:color="auto" w:fill="F2F2F2" w:themeFill="background1" w:themeFillShade="F2"/>
            <w:vAlign w:val="center"/>
          </w:tcPr>
          <w:p w14:paraId="41EFE264" w14:textId="13DF0E01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検査項目</w:t>
            </w:r>
          </w:p>
        </w:tc>
        <w:tc>
          <w:tcPr>
            <w:tcW w:w="6521" w:type="dxa"/>
            <w:shd w:val="clear" w:color="auto" w:fill="F2F2F2" w:themeFill="background1" w:themeFillShade="F2"/>
            <w:vAlign w:val="center"/>
          </w:tcPr>
          <w:p w14:paraId="2ACCE3BB" w14:textId="1B841221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チェックのポイント</w:t>
            </w:r>
          </w:p>
        </w:tc>
        <w:tc>
          <w:tcPr>
            <w:tcW w:w="872" w:type="dxa"/>
            <w:shd w:val="clear" w:color="auto" w:fill="F2F2F2" w:themeFill="background1" w:themeFillShade="F2"/>
            <w:vAlign w:val="center"/>
          </w:tcPr>
          <w:p w14:paraId="03BB360A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確認欄</w:t>
            </w:r>
          </w:p>
          <w:p w14:paraId="114948C4" w14:textId="33C9FAF9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（✓）</w:t>
            </w:r>
          </w:p>
        </w:tc>
      </w:tr>
      <w:tr w:rsidR="00D1782D" w14:paraId="17DBD2CF" w14:textId="77777777" w:rsidTr="00711E78">
        <w:tc>
          <w:tcPr>
            <w:tcW w:w="2830" w:type="dxa"/>
            <w:vAlign w:val="center"/>
          </w:tcPr>
          <w:p w14:paraId="1BC482C9" w14:textId="60CFE888" w:rsidR="00D1782D" w:rsidRPr="00DD67F1" w:rsidRDefault="00D1782D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１　流入管きょ及び</w:t>
            </w:r>
            <w:r w:rsidR="00711E78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放流管きょ勾配</w:t>
            </w:r>
          </w:p>
        </w:tc>
        <w:tc>
          <w:tcPr>
            <w:tcW w:w="6521" w:type="dxa"/>
            <w:vAlign w:val="center"/>
          </w:tcPr>
          <w:p w14:paraId="5CDA078C" w14:textId="59C71199" w:rsidR="00D1782D" w:rsidRPr="00DD67F1" w:rsidRDefault="00D1782D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汚物や汚水の停滞がない。</w:t>
            </w:r>
          </w:p>
        </w:tc>
        <w:tc>
          <w:tcPr>
            <w:tcW w:w="872" w:type="dxa"/>
            <w:vAlign w:val="center"/>
          </w:tcPr>
          <w:p w14:paraId="33607E58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82D" w14:paraId="6E026D05" w14:textId="77777777" w:rsidTr="006D336C">
        <w:trPr>
          <w:trHeight w:val="340"/>
        </w:trPr>
        <w:tc>
          <w:tcPr>
            <w:tcW w:w="2830" w:type="dxa"/>
            <w:vAlign w:val="center"/>
          </w:tcPr>
          <w:p w14:paraId="4429A689" w14:textId="48CDE837" w:rsidR="00D1782D" w:rsidRPr="00DD67F1" w:rsidRDefault="00D1782D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２　放流先の状況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0CE6A173" w14:textId="065616DB" w:rsidR="00D1782D" w:rsidRPr="00DD67F1" w:rsidRDefault="00D1782D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放流口と放流水路の水位差が適切に保たれ，逆流のおそれはない。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06CC7DCA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5A45FC68" w14:textId="77777777" w:rsidTr="006D336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68348B29" w14:textId="657ACACF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３　誤接合等の有無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42CBA4D9" w14:textId="6CB18138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生活排水が全て接続されている。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197FE377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3AD0F580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765AEBA0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190E47A6" w14:textId="4958F0B9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雨水や工場廃水等が流入していない。</w:t>
            </w:r>
          </w:p>
        </w:tc>
        <w:tc>
          <w:tcPr>
            <w:tcW w:w="872" w:type="dxa"/>
            <w:tcBorders>
              <w:top w:val="dotted" w:sz="4" w:space="0" w:color="auto"/>
            </w:tcBorders>
            <w:vAlign w:val="center"/>
          </w:tcPr>
          <w:p w14:paraId="53DF5BC8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82D" w14:paraId="0754FD34" w14:textId="77777777" w:rsidTr="006D336C">
        <w:trPr>
          <w:trHeight w:val="340"/>
        </w:trPr>
        <w:tc>
          <w:tcPr>
            <w:tcW w:w="2830" w:type="dxa"/>
            <w:vAlign w:val="center"/>
          </w:tcPr>
          <w:p w14:paraId="7E6F09DA" w14:textId="7448EF55" w:rsidR="00D1782D" w:rsidRPr="00DD67F1" w:rsidRDefault="00D1782D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４　升の位置及び種類</w:t>
            </w:r>
          </w:p>
        </w:tc>
        <w:tc>
          <w:tcPr>
            <w:tcW w:w="6521" w:type="dxa"/>
            <w:vAlign w:val="center"/>
          </w:tcPr>
          <w:p w14:paraId="04D9E3D0" w14:textId="3B46852D" w:rsidR="00D1782D" w:rsidRPr="00DD67F1" w:rsidRDefault="00D1782D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起点，屈曲点，合流点及び一定間隔ごとに適切な升が設置されている。</w:t>
            </w:r>
          </w:p>
        </w:tc>
        <w:tc>
          <w:tcPr>
            <w:tcW w:w="872" w:type="dxa"/>
            <w:vAlign w:val="center"/>
          </w:tcPr>
          <w:p w14:paraId="36056087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82D" w14:paraId="4F1F958F" w14:textId="77777777" w:rsidTr="006D336C">
        <w:trPr>
          <w:trHeight w:val="794"/>
        </w:trPr>
        <w:tc>
          <w:tcPr>
            <w:tcW w:w="2830" w:type="dxa"/>
            <w:vAlign w:val="center"/>
          </w:tcPr>
          <w:p w14:paraId="521A107C" w14:textId="354C8F9F" w:rsidR="00D1782D" w:rsidRPr="00DD67F1" w:rsidRDefault="00D1782D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５　流入管きょ，放流管きょ</w:t>
            </w:r>
            <w:r w:rsidR="00711E78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及び空気配管の変形破損のおそれ</w:t>
            </w:r>
          </w:p>
        </w:tc>
        <w:tc>
          <w:tcPr>
            <w:tcW w:w="6521" w:type="dxa"/>
            <w:vAlign w:val="center"/>
          </w:tcPr>
          <w:p w14:paraId="4CF73F43" w14:textId="5523B553" w:rsidR="00D1782D" w:rsidRPr="00DD67F1" w:rsidRDefault="00D1782D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管の露出等により変形，破損のおそれはない。</w:t>
            </w:r>
          </w:p>
        </w:tc>
        <w:tc>
          <w:tcPr>
            <w:tcW w:w="872" w:type="dxa"/>
            <w:vAlign w:val="center"/>
          </w:tcPr>
          <w:p w14:paraId="4442BB7D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82D" w14:paraId="2EE5EB9A" w14:textId="77777777" w:rsidTr="006D336C">
        <w:trPr>
          <w:trHeight w:val="340"/>
        </w:trPr>
        <w:tc>
          <w:tcPr>
            <w:tcW w:w="2830" w:type="dxa"/>
            <w:vAlign w:val="center"/>
          </w:tcPr>
          <w:p w14:paraId="3C9128FF" w14:textId="1CC73C5F" w:rsidR="00D1782D" w:rsidRPr="00DD67F1" w:rsidRDefault="00D1782D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６　かさ上げの状況</w:t>
            </w: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7DE9A93" w14:textId="0D798817" w:rsidR="00D1782D" w:rsidRPr="00DD67F1" w:rsidRDefault="00D1782D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バルブの操作などの維持管理を容易に行うことができる。</w:t>
            </w:r>
          </w:p>
        </w:tc>
        <w:tc>
          <w:tcPr>
            <w:tcW w:w="872" w:type="dxa"/>
            <w:tcBorders>
              <w:bottom w:val="single" w:sz="4" w:space="0" w:color="auto"/>
            </w:tcBorders>
            <w:vAlign w:val="center"/>
          </w:tcPr>
          <w:p w14:paraId="21DCCE60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7C1F54A9" w14:textId="77777777" w:rsidTr="006D336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65EA9550" w14:textId="552E85ED" w:rsidR="00DD67F1" w:rsidRPr="00DD67F1" w:rsidRDefault="00DD67F1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７　浄化槽本体の上部及び</w:t>
            </w:r>
            <w:r w:rsidR="00711E78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その周辺の状況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736F1472" w14:textId="22AABD29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保守点検，清掃を行いにくい場所に設置されていない。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07705952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3310DBCE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309E4B90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C5A775" w14:textId="3D64D171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保守点検，清掃の支障となるものが置かれていない。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B60CAC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4A87B5D3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4D1B1555" w14:textId="2B571B70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230E2FDA" w14:textId="0A3B9790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コンクリートスラブが打たれている。</w:t>
            </w:r>
          </w:p>
        </w:tc>
        <w:tc>
          <w:tcPr>
            <w:tcW w:w="872" w:type="dxa"/>
            <w:tcBorders>
              <w:top w:val="dotted" w:sz="4" w:space="0" w:color="auto"/>
            </w:tcBorders>
            <w:vAlign w:val="center"/>
          </w:tcPr>
          <w:p w14:paraId="724E8D18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82D" w14:paraId="54F3CBB1" w14:textId="77777777" w:rsidTr="006D336C">
        <w:trPr>
          <w:trHeight w:val="340"/>
        </w:trPr>
        <w:tc>
          <w:tcPr>
            <w:tcW w:w="2830" w:type="dxa"/>
            <w:vAlign w:val="center"/>
          </w:tcPr>
          <w:p w14:paraId="0A314D70" w14:textId="740BBAB5" w:rsidR="00D1782D" w:rsidRPr="00DD67F1" w:rsidRDefault="00D1782D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８　漏水の有無</w:t>
            </w:r>
          </w:p>
        </w:tc>
        <w:tc>
          <w:tcPr>
            <w:tcW w:w="6521" w:type="dxa"/>
            <w:vAlign w:val="center"/>
          </w:tcPr>
          <w:p w14:paraId="20747338" w14:textId="53C6C8F0" w:rsidR="00D1782D" w:rsidRPr="00DD67F1" w:rsidRDefault="00D1782D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漏水が生じていない。</w:t>
            </w:r>
          </w:p>
        </w:tc>
        <w:tc>
          <w:tcPr>
            <w:tcW w:w="872" w:type="dxa"/>
            <w:vAlign w:val="center"/>
          </w:tcPr>
          <w:p w14:paraId="2E74E14B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1782D" w14:paraId="4BEAC5B2" w14:textId="77777777" w:rsidTr="006D336C">
        <w:trPr>
          <w:trHeight w:val="340"/>
        </w:trPr>
        <w:tc>
          <w:tcPr>
            <w:tcW w:w="2830" w:type="dxa"/>
            <w:vAlign w:val="center"/>
          </w:tcPr>
          <w:p w14:paraId="7B773FA6" w14:textId="401DA313" w:rsidR="00D1782D" w:rsidRPr="00DD67F1" w:rsidRDefault="00D1782D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９　浄化槽本体の水平の状況</w:t>
            </w:r>
          </w:p>
        </w:tc>
        <w:tc>
          <w:tcPr>
            <w:tcW w:w="6521" w:type="dxa"/>
            <w:vAlign w:val="center"/>
          </w:tcPr>
          <w:p w14:paraId="28D1AB02" w14:textId="2A9F7582" w:rsidR="00D1782D" w:rsidRPr="00DD67F1" w:rsidRDefault="00D1782D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水平が保たれている。</w:t>
            </w:r>
          </w:p>
        </w:tc>
        <w:tc>
          <w:tcPr>
            <w:tcW w:w="872" w:type="dxa"/>
            <w:vAlign w:val="center"/>
          </w:tcPr>
          <w:p w14:paraId="0E9A2E31" w14:textId="77777777" w:rsidR="00D1782D" w:rsidRPr="00DD67F1" w:rsidRDefault="00D1782D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17816730" w14:textId="77777777" w:rsidTr="006D336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086D19E7" w14:textId="0B3D57E4" w:rsidR="00DD67F1" w:rsidRPr="00DD67F1" w:rsidRDefault="00DD67F1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10　接触材等の変形，破損，</w:t>
            </w:r>
            <w:r w:rsidR="00711E78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固定の状況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5C877993" w14:textId="6692775E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嫌気ろ床槽のろ材及び接触ばっ気槽の接触材に変形や破損がない。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544FE141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69FD8498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2B106412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2EDBDBE2" w14:textId="636F4ECC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しっかり固定されている。</w:t>
            </w:r>
          </w:p>
        </w:tc>
        <w:tc>
          <w:tcPr>
            <w:tcW w:w="872" w:type="dxa"/>
            <w:tcBorders>
              <w:top w:val="dotted" w:sz="4" w:space="0" w:color="auto"/>
            </w:tcBorders>
            <w:vAlign w:val="center"/>
          </w:tcPr>
          <w:p w14:paraId="438F42AB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5893C0A6" w14:textId="77777777" w:rsidTr="006D336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6F268180" w14:textId="1CDC69A3" w:rsidR="00DD67F1" w:rsidRPr="00DD67F1" w:rsidRDefault="00DD67F1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11　</w:t>
            </w:r>
            <w:r w:rsidRPr="00711E78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ばっ気装置，逆洗装置及び</w:t>
            </w:r>
            <w:r w:rsidR="00711E78">
              <w:rPr>
                <w:rFonts w:ascii="ＭＳ 明朝" w:eastAsia="ＭＳ 明朝" w:hAnsi="ＭＳ 明朝"/>
                <w:w w:val="90"/>
                <w:sz w:val="20"/>
                <w:szCs w:val="20"/>
              </w:rPr>
              <w:br/>
            </w:r>
            <w:r w:rsidRPr="00711E78">
              <w:rPr>
                <w:rFonts w:ascii="ＭＳ 明朝" w:eastAsia="ＭＳ 明朝" w:hAnsi="ＭＳ 明朝" w:hint="eastAsia"/>
                <w:w w:val="90"/>
                <w:sz w:val="20"/>
                <w:szCs w:val="20"/>
              </w:rPr>
              <w:t>汚泥移送装置の変形，破損，固定及び稼働の状況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3343027D" w14:textId="0FF783B6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各装置に変形や破損がない。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2CC339F9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7E03CF39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369B03CC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ED7FE0" w14:textId="03CCAFCA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しっかり固定されている。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94F9B40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657B60BC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0482F68D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</w:tcBorders>
            <w:vAlign w:val="center"/>
          </w:tcPr>
          <w:p w14:paraId="2F391F4B" w14:textId="6B70E211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空気の出方や放流に片寄りがない。</w:t>
            </w:r>
          </w:p>
        </w:tc>
        <w:tc>
          <w:tcPr>
            <w:tcW w:w="872" w:type="dxa"/>
            <w:tcBorders>
              <w:top w:val="dotted" w:sz="4" w:space="0" w:color="auto"/>
            </w:tcBorders>
            <w:vAlign w:val="center"/>
          </w:tcPr>
          <w:p w14:paraId="3D725032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7F846C64" w14:textId="77777777" w:rsidTr="006D336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290B19D0" w14:textId="2318A27E" w:rsidR="00DD67F1" w:rsidRPr="00DD67F1" w:rsidRDefault="00DD67F1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12　消毒設備の変形，破損，</w:t>
            </w:r>
            <w:r w:rsidR="00711E78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固定の状況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29EA0B91" w14:textId="333740FC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消毒設備に変形や破損がない。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12CA8CB3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5771A3B4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123E4764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A457CE6" w14:textId="3189C19D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しっかり固定されている。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D57EE3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7AE6AC91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6C3DC6FF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081B53" w14:textId="4E8CD111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薬剤筒は傾いていない。</w: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0D0E33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64ADEA86" w14:textId="77777777" w:rsidTr="006D336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688C6908" w14:textId="4ECD4697" w:rsidR="00DD67F1" w:rsidRPr="00DD67F1" w:rsidRDefault="00DD67F1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13　ポンプの設備（流入ポン</w:t>
            </w:r>
            <w:r w:rsidR="00711E78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プ及び放流ポンプ）の設置，稼働状況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6DA638DC" w14:textId="5DB995D9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ポンプ</w:t>
            </w:r>
            <w:r w:rsidR="00275A09">
              <w:rPr>
                <w:rFonts w:ascii="ＭＳ 明朝" w:eastAsia="ＭＳ 明朝" w:hAnsi="ＭＳ 明朝" w:hint="eastAsia"/>
                <w:sz w:val="20"/>
                <w:szCs w:val="20"/>
              </w:rPr>
              <w:t>升</w:t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に変形や破損がない。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1CE051C6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31553834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2BE3DD4F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FADEA7A" w14:textId="7C88ECED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ポンプ</w:t>
            </w:r>
            <w:r w:rsidR="00275A09">
              <w:rPr>
                <w:rFonts w:ascii="ＭＳ 明朝" w:eastAsia="ＭＳ 明朝" w:hAnsi="ＭＳ 明朝" w:hint="eastAsia"/>
                <w:sz w:val="20"/>
                <w:szCs w:val="20"/>
              </w:rPr>
              <w:t>升</w:t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に漏水のおそれはない。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92ECD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7F3B9C62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069CC8CE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D03717" w14:textId="47F3A0B0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ポンプが２台以上設置されている。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E464C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3A17847F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3FB5DF86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4CFE68" w14:textId="33DC0B3C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設計どおりの能力のポンプが設置されている。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C8B6BF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352D4B80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0F0B01D2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5186E5" w14:textId="0B3C54F9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ポンプの固定が十分行われている。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B0BC1C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074FD01E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2CF8EC45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8CD8F9" w14:textId="49523674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ポンプの取りはずしが可能である。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6CB45B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14:paraId="176A549A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7F3AB6E9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880195" w14:textId="053DA9B2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ポンプの位置や配管が、レベルスイッチの稼働を妨げるおそれはない。</w: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EB16B33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:rsidRPr="00D1782D" w14:paraId="34E983DD" w14:textId="77777777" w:rsidTr="006D336C">
        <w:trPr>
          <w:trHeight w:val="340"/>
        </w:trPr>
        <w:tc>
          <w:tcPr>
            <w:tcW w:w="2830" w:type="dxa"/>
            <w:vMerge w:val="restart"/>
            <w:vAlign w:val="center"/>
          </w:tcPr>
          <w:p w14:paraId="1E514D07" w14:textId="3419E76C" w:rsidR="00DD67F1" w:rsidRPr="00DD67F1" w:rsidRDefault="00DD67F1" w:rsidP="00711E78">
            <w:pPr>
              <w:pStyle w:val="a4"/>
              <w:snapToGrid w:val="0"/>
              <w:ind w:leftChars="0" w:left="400" w:hangingChars="200" w:hanging="40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14　ブロワーの設置，</w:t>
            </w:r>
            <w:r w:rsidR="00711E78">
              <w:rPr>
                <w:rFonts w:ascii="ＭＳ 明朝" w:eastAsia="ＭＳ 明朝" w:hAnsi="ＭＳ 明朝"/>
                <w:sz w:val="20"/>
                <w:szCs w:val="20"/>
              </w:rPr>
              <w:br/>
            </w: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稼働状況</w:t>
            </w:r>
          </w:p>
        </w:tc>
        <w:tc>
          <w:tcPr>
            <w:tcW w:w="6521" w:type="dxa"/>
            <w:tcBorders>
              <w:bottom w:val="dotted" w:sz="4" w:space="0" w:color="auto"/>
            </w:tcBorders>
            <w:vAlign w:val="center"/>
          </w:tcPr>
          <w:p w14:paraId="3004D7D1" w14:textId="524CECC7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防振対策がされている。</w:t>
            </w:r>
          </w:p>
        </w:tc>
        <w:tc>
          <w:tcPr>
            <w:tcW w:w="872" w:type="dxa"/>
            <w:tcBorders>
              <w:bottom w:val="dotted" w:sz="4" w:space="0" w:color="auto"/>
            </w:tcBorders>
            <w:vAlign w:val="center"/>
          </w:tcPr>
          <w:p w14:paraId="44D83156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:rsidRPr="00D1782D" w14:paraId="50ECAD51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39D15BC5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BA5C0D" w14:textId="72E7413A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しっかり固定されている。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A1D24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:rsidRPr="00D1782D" w14:paraId="414D8D29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18C80053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BC127D3" w14:textId="69FF2F5F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アースがされている。</w:t>
            </w:r>
          </w:p>
        </w:tc>
        <w:tc>
          <w:tcPr>
            <w:tcW w:w="8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21A1EB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:rsidRPr="00D1782D" w14:paraId="292E5AD6" w14:textId="77777777" w:rsidTr="006D336C">
        <w:trPr>
          <w:trHeight w:val="340"/>
        </w:trPr>
        <w:tc>
          <w:tcPr>
            <w:tcW w:w="2830" w:type="dxa"/>
            <w:vMerge/>
            <w:vAlign w:val="center"/>
          </w:tcPr>
          <w:p w14:paraId="46F0DD07" w14:textId="77777777" w:rsidR="00DD67F1" w:rsidRPr="00DD67F1" w:rsidRDefault="00DD67F1" w:rsidP="00711E78">
            <w:pPr>
              <w:pStyle w:val="a4"/>
              <w:snapToGrid w:val="0"/>
              <w:ind w:leftChars="0" w:left="0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652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15C2B43" w14:textId="34EF006D" w:rsidR="00DD67F1" w:rsidRPr="00DD67F1" w:rsidRDefault="00DD67F1" w:rsidP="00711E78">
            <w:pPr>
              <w:snapToGri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DD67F1">
              <w:rPr>
                <w:rFonts w:ascii="ＭＳ 明朝" w:eastAsia="ＭＳ 明朝" w:hAnsi="ＭＳ 明朝" w:hint="eastAsia"/>
                <w:sz w:val="20"/>
                <w:szCs w:val="20"/>
              </w:rPr>
              <w:t>漏電のおそれはない。</w:t>
            </w:r>
          </w:p>
        </w:tc>
        <w:tc>
          <w:tcPr>
            <w:tcW w:w="87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7F47B62" w14:textId="77777777" w:rsidR="00DD67F1" w:rsidRPr="00DD67F1" w:rsidRDefault="00DD67F1" w:rsidP="00711E78">
            <w:pPr>
              <w:snapToGri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DD67F1" w:rsidRPr="00D1782D" w14:paraId="42527A83" w14:textId="77777777" w:rsidTr="006D336C">
        <w:trPr>
          <w:trHeight w:val="2891"/>
        </w:trPr>
        <w:tc>
          <w:tcPr>
            <w:tcW w:w="10223" w:type="dxa"/>
            <w:gridSpan w:val="3"/>
          </w:tcPr>
          <w:p w14:paraId="0B8573EF" w14:textId="77777777" w:rsidR="006D336C" w:rsidRDefault="00DD67F1" w:rsidP="006D336C">
            <w:pPr>
              <w:ind w:leftChars="147" w:left="309"/>
              <w:rPr>
                <w:rFonts w:ascii="ＭＳ 明朝" w:eastAsia="ＭＳ 明朝" w:hAnsi="ＭＳ 明朝"/>
                <w:sz w:val="20"/>
                <w:szCs w:val="20"/>
              </w:rPr>
            </w:pPr>
            <w:r w:rsidRPr="00711E7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補助対象者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氏名：</w:t>
            </w:r>
            <w:r w:rsidR="00711E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</w:p>
          <w:p w14:paraId="1A0F491C" w14:textId="3828BACF" w:rsidR="00DD67F1" w:rsidRDefault="00711E78" w:rsidP="006D336C">
            <w:pPr>
              <w:ind w:leftChars="147" w:left="309" w:firstLineChars="600" w:firstLine="1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住所：　　　　　　　　　　　　　　　　</w:t>
            </w:r>
          </w:p>
          <w:p w14:paraId="7FB8CF95" w14:textId="77777777" w:rsidR="00DD67F1" w:rsidRDefault="00DD67F1" w:rsidP="006D336C">
            <w:pPr>
              <w:ind w:leftChars="147" w:left="30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の浄化槽設置工事に関し，上記のとおり確認したことを証します。</w:t>
            </w:r>
          </w:p>
          <w:p w14:paraId="6AE65DA7" w14:textId="77777777" w:rsidR="00DD67F1" w:rsidRDefault="00DD67F1" w:rsidP="006D336C">
            <w:pPr>
              <w:ind w:leftChars="147" w:left="309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年　　　月　　　日</w:t>
            </w:r>
          </w:p>
          <w:p w14:paraId="5A2F7236" w14:textId="77777777" w:rsidR="006D336C" w:rsidRDefault="00DD67F1" w:rsidP="006D336C">
            <w:pPr>
              <w:ind w:leftChars="147" w:left="309"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711E78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施工業者</w:t>
            </w:r>
          </w:p>
          <w:p w14:paraId="52583CFA" w14:textId="68DB581C" w:rsidR="00DD67F1" w:rsidRDefault="00DD67F1" w:rsidP="006D336C">
            <w:pPr>
              <w:ind w:leftChars="147" w:left="309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住所</w:t>
            </w:r>
            <w:r w:rsidR="006D336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</w:p>
          <w:p w14:paraId="1CB23AE7" w14:textId="7B09BF27" w:rsidR="00DD67F1" w:rsidRDefault="00DD67F1" w:rsidP="006D336C">
            <w:pPr>
              <w:ind w:leftChars="147" w:left="309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名称及び代表者</w:t>
            </w:r>
            <w:r w:rsidR="00711E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：</w:t>
            </w:r>
            <w:r w:rsidR="004F22DB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</w:p>
          <w:p w14:paraId="7F678B28" w14:textId="3957A22D" w:rsidR="00DD67F1" w:rsidRPr="00DD67F1" w:rsidRDefault="00DD67F1" w:rsidP="006D336C">
            <w:pPr>
              <w:ind w:leftChars="147" w:left="309" w:firstLineChars="100" w:firstLine="200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担当浄化槽設備士名：　　</w:t>
            </w:r>
            <w:r w:rsidR="00711E78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 w:rsidR="004F22D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="00711E78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浄化槽設備士免状の交付番号：　第　　　　　　　号</w:t>
            </w:r>
            <w:r w:rsidR="00711E78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</w:tr>
    </w:tbl>
    <w:p w14:paraId="1D94DF1B" w14:textId="77777777" w:rsidR="00D1782D" w:rsidRPr="00711E78" w:rsidRDefault="00D1782D" w:rsidP="00711E78">
      <w:pPr>
        <w:snapToGrid w:val="0"/>
        <w:rPr>
          <w:rFonts w:ascii="ＭＳ 明朝" w:eastAsia="ＭＳ 明朝" w:hAnsi="ＭＳ 明朝"/>
          <w:sz w:val="2"/>
          <w:szCs w:val="2"/>
        </w:rPr>
      </w:pPr>
    </w:p>
    <w:sectPr w:rsidR="00D1782D" w:rsidRPr="00711E78" w:rsidSect="006D336C">
      <w:pgSz w:w="11906" w:h="16838" w:code="9"/>
      <w:pgMar w:top="567" w:right="56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C7B2C" w14:textId="77777777" w:rsidR="00711E78" w:rsidRDefault="00711E78" w:rsidP="00711E78">
      <w:r>
        <w:separator/>
      </w:r>
    </w:p>
  </w:endnote>
  <w:endnote w:type="continuationSeparator" w:id="0">
    <w:p w14:paraId="682FADEA" w14:textId="77777777" w:rsidR="00711E78" w:rsidRDefault="00711E78" w:rsidP="007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D565F" w14:textId="77777777" w:rsidR="00711E78" w:rsidRDefault="00711E78" w:rsidP="00711E78">
      <w:r>
        <w:separator/>
      </w:r>
    </w:p>
  </w:footnote>
  <w:footnote w:type="continuationSeparator" w:id="0">
    <w:p w14:paraId="301480BB" w14:textId="77777777" w:rsidR="00711E78" w:rsidRDefault="00711E78" w:rsidP="0071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C60F0"/>
    <w:multiLevelType w:val="hybridMultilevel"/>
    <w:tmpl w:val="23F6D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comment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82D"/>
    <w:rsid w:val="0004334D"/>
    <w:rsid w:val="00275A09"/>
    <w:rsid w:val="004F22DB"/>
    <w:rsid w:val="006D336C"/>
    <w:rsid w:val="00711E78"/>
    <w:rsid w:val="007E40C3"/>
    <w:rsid w:val="00D1782D"/>
    <w:rsid w:val="00DD6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9C0F491"/>
  <w15:chartTrackingRefBased/>
  <w15:docId w15:val="{5E8826C1-ABA5-4585-9294-E5E3FA024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7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1782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11E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11E78"/>
  </w:style>
  <w:style w:type="paragraph" w:styleId="a7">
    <w:name w:val="footer"/>
    <w:basedOn w:val="a"/>
    <w:link w:val="a8"/>
    <w:uiPriority w:val="99"/>
    <w:unhideWhenUsed/>
    <w:rsid w:val="00711E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11E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 祐子</dc:creator>
  <cp:keywords/>
  <dc:description/>
  <cp:lastModifiedBy>川崎 祐子</cp:lastModifiedBy>
  <cp:revision>5</cp:revision>
  <cp:lastPrinted>2024-03-29T04:23:00Z</cp:lastPrinted>
  <dcterms:created xsi:type="dcterms:W3CDTF">2024-03-28T12:13:00Z</dcterms:created>
  <dcterms:modified xsi:type="dcterms:W3CDTF">2024-04-17T03:55:00Z</dcterms:modified>
</cp:coreProperties>
</file>