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4"/>
        </w:rPr>
        <w:t>様式第８号（第９条関係）</w:t>
      </w:r>
    </w:p>
    <w:p>
      <w:pPr>
        <w:pStyle w:val="0"/>
        <w:jc w:val="right"/>
        <w:rPr>
          <w:rFonts w:hint="default" w:ascii="ＭＳ 明朝" w:hAnsi="ＭＳ 明朝"/>
        </w:rPr>
      </w:pPr>
      <w:r>
        <w:rPr>
          <w:rFonts w:hint="eastAsia" w:ascii="ＭＳ 明朝" w:hAnsi="ＭＳ 明朝" w:eastAsia="ＭＳ 明朝"/>
          <w:kern w:val="2"/>
          <w:sz w:val="24"/>
        </w:rPr>
        <w:t>年　　月　　日</w:t>
      </w:r>
    </w:p>
    <w:p>
      <w:pPr>
        <w:pStyle w:val="0"/>
        <w:jc w:val="right"/>
        <w:rPr>
          <w:rFonts w:hint="default" w:ascii="ＭＳ 明朝" w:hAnsi="ＭＳ 明朝"/>
        </w:rPr>
      </w:pPr>
    </w:p>
    <w:p>
      <w:pPr>
        <w:pStyle w:val="0"/>
        <w:ind w:firstLine="240" w:firstLineChars="100"/>
        <w:jc w:val="left"/>
        <w:rPr>
          <w:rFonts w:hint="default" w:ascii="ＭＳ 明朝" w:hAnsi="ＭＳ 明朝"/>
        </w:rPr>
      </w:pPr>
      <w:r>
        <w:rPr>
          <w:rFonts w:hint="eastAsia" w:ascii="ＭＳ 明朝" w:hAnsi="ＭＳ 明朝" w:eastAsia="ＭＳ 明朝"/>
          <w:kern w:val="2"/>
          <w:sz w:val="24"/>
        </w:rPr>
        <w:t>常陸太田市長　殿</w:t>
      </w:r>
    </w:p>
    <w:p>
      <w:pPr>
        <w:pStyle w:val="0"/>
        <w:ind w:firstLine="4320" w:firstLineChars="1800"/>
        <w:jc w:val="left"/>
        <w:rPr>
          <w:rFonts w:hint="default" w:ascii="ＭＳ 明朝" w:hAnsi="ＭＳ 明朝"/>
        </w:rPr>
      </w:pPr>
      <w:r>
        <w:rPr>
          <w:rFonts w:hint="eastAsia" w:ascii="ＭＳ 明朝" w:hAnsi="ＭＳ 明朝" w:eastAsia="ＭＳ 明朝"/>
          <w:kern w:val="2"/>
          <w:sz w:val="24"/>
        </w:rPr>
        <w:t>所在地</w:t>
      </w:r>
    </w:p>
    <w:p>
      <w:pPr>
        <w:pStyle w:val="0"/>
        <w:ind w:firstLine="4320" w:firstLineChars="1800"/>
        <w:jc w:val="left"/>
        <w:rPr>
          <w:rFonts w:hint="default" w:ascii="ＭＳ 明朝" w:hAnsi="ＭＳ 明朝"/>
        </w:rPr>
      </w:pPr>
      <w:r>
        <w:rPr>
          <w:rFonts w:hint="eastAsia" w:ascii="ＭＳ 明朝" w:hAnsi="ＭＳ 明朝" w:eastAsia="ＭＳ 明朝"/>
          <w:kern w:val="2"/>
          <w:sz w:val="24"/>
        </w:rPr>
        <w:t>名　称</w:t>
      </w:r>
    </w:p>
    <w:p>
      <w:pPr>
        <w:pStyle w:val="0"/>
        <w:ind w:firstLine="4320" w:firstLineChars="1800"/>
        <w:jc w:val="left"/>
        <w:rPr>
          <w:rFonts w:hint="default" w:ascii="ＭＳ 明朝" w:hAnsi="ＭＳ 明朝"/>
        </w:rPr>
      </w:pPr>
      <w:r>
        <w:rPr>
          <w:rFonts w:hint="eastAsia" w:ascii="ＭＳ 明朝" w:hAnsi="ＭＳ 明朝" w:eastAsia="ＭＳ 明朝"/>
          <w:kern w:val="2"/>
          <w:sz w:val="24"/>
        </w:rPr>
        <w:t>代表者名　　　　　　　　　　　</w:t>
      </w:r>
    </w:p>
    <w:p>
      <w:pPr>
        <w:pStyle w:val="0"/>
        <w:ind w:right="-569"/>
        <w:jc w:val="left"/>
        <w:rPr>
          <w:rFonts w:hint="default" w:ascii="ＭＳ 明朝" w:hAnsi="ＭＳ 明朝"/>
          <w:sz w:val="22"/>
        </w:rPr>
      </w:pPr>
      <w:r>
        <w:rPr>
          <w:rFonts w:hint="eastAsia" w:ascii="ＭＳ 明朝" w:hAnsi="ＭＳ 明朝" w:eastAsia="ＭＳ 明朝"/>
          <w:kern w:val="2"/>
          <w:sz w:val="22"/>
        </w:rPr>
        <w:t>　　　　　　　　　　　　　　　　　　　（担当者　所属　　　　氏名　　　　　）</w:t>
      </w:r>
    </w:p>
    <w:p>
      <w:pPr>
        <w:pStyle w:val="0"/>
        <w:spacing w:line="300" w:lineRule="exact"/>
        <w:ind w:right="420"/>
        <w:jc w:val="center"/>
        <w:rPr>
          <w:rFonts w:hint="default" w:ascii="ＭＳ 明朝" w:hAnsi="ＭＳ 明朝"/>
        </w:rPr>
      </w:pPr>
      <w:r>
        <w:rPr>
          <w:rFonts w:hint="eastAsia" w:ascii="ＭＳ 明朝" w:hAnsi="ＭＳ 明朝" w:eastAsia="ＭＳ 明朝"/>
          <w:kern w:val="2"/>
          <w:sz w:val="24"/>
        </w:rPr>
        <w:t>　</w:t>
      </w:r>
    </w:p>
    <w:p>
      <w:pPr>
        <w:pStyle w:val="0"/>
        <w:ind w:right="420"/>
        <w:jc w:val="center"/>
        <w:rPr>
          <w:rFonts w:hint="default" w:ascii="ＭＳ 明朝" w:hAnsi="ＭＳ 明朝"/>
        </w:rPr>
      </w:pPr>
      <w:r>
        <w:rPr>
          <w:rFonts w:hint="eastAsia" w:ascii="ＭＳ 明朝" w:hAnsi="ＭＳ 明朝" w:eastAsia="ＭＳ 明朝"/>
          <w:kern w:val="2"/>
          <w:sz w:val="24"/>
        </w:rPr>
        <w:t>　　　　常陸太田市人材確保支援事業費補助金事業実績報告書</w:t>
      </w:r>
    </w:p>
    <w:p>
      <w:pPr>
        <w:pStyle w:val="0"/>
        <w:jc w:val="left"/>
        <w:rPr>
          <w:rFonts w:hint="default" w:ascii="ＭＳ 明朝" w:hAnsi="ＭＳ 明朝"/>
          <w:spacing w:val="8"/>
        </w:rPr>
      </w:pPr>
    </w:p>
    <w:p>
      <w:pPr>
        <w:pStyle w:val="0"/>
        <w:jc w:val="left"/>
        <w:rPr>
          <w:rFonts w:hint="default" w:ascii="ＭＳ 明朝" w:hAnsi="ＭＳ 明朝"/>
          <w:spacing w:val="8"/>
        </w:rPr>
      </w:pPr>
      <w:r>
        <w:rPr>
          <w:rFonts w:hint="eastAsia" w:ascii="ＭＳ 明朝" w:hAnsi="ＭＳ 明朝" w:eastAsia="ＭＳ 明朝"/>
          <w:spacing w:val="8"/>
          <w:kern w:val="2"/>
          <w:sz w:val="24"/>
        </w:rPr>
        <w:t>　　　　　年　　月　　日付け　　　第　　号で交付決定があった常陸太田市人材確保支援事業費補助金に係る事業が完了したので、常陸太田市人材確保支援事業費補助金交付要項第９条の規定により、関係書類を添えて下記のとおり報告します。</w:t>
      </w:r>
    </w:p>
    <w:p>
      <w:pPr>
        <w:pStyle w:val="0"/>
        <w:jc w:val="left"/>
        <w:rPr>
          <w:rFonts w:hint="default" w:ascii="ＭＳ 明朝" w:hAnsi="ＭＳ 明朝"/>
          <w:spacing w:val="8"/>
        </w:rPr>
      </w:pPr>
    </w:p>
    <w:p>
      <w:pPr>
        <w:pStyle w:val="0"/>
        <w:jc w:val="center"/>
        <w:rPr>
          <w:rFonts w:hint="default" w:ascii="ＭＳ 明朝" w:hAnsi="ＭＳ 明朝"/>
        </w:rPr>
      </w:pPr>
      <w:r>
        <w:rPr>
          <w:rFonts w:hint="eastAsia" w:ascii="ＭＳ 明朝" w:hAnsi="ＭＳ 明朝" w:eastAsia="ＭＳ 明朝"/>
          <w:kern w:val="2"/>
          <w:sz w:val="24"/>
        </w:rPr>
        <w:t>記</w:t>
      </w:r>
    </w:p>
    <w:p>
      <w:pPr>
        <w:pStyle w:val="0"/>
        <w:jc w:val="right"/>
        <w:rPr>
          <w:rFonts w:hint="default" w:ascii="ＭＳ 明朝" w:hAnsi="ＭＳ 明朝"/>
        </w:rPr>
      </w:pPr>
    </w:p>
    <w:p>
      <w:pPr>
        <w:pStyle w:val="0"/>
        <w:jc w:val="left"/>
        <w:rPr>
          <w:rFonts w:hint="default" w:ascii="ＭＳ 明朝" w:hAnsi="ＭＳ 明朝"/>
        </w:rPr>
      </w:pPr>
      <w:r>
        <w:rPr>
          <w:rFonts w:hint="eastAsia" w:ascii="ＭＳ 明朝" w:hAnsi="ＭＳ 明朝" w:eastAsia="ＭＳ 明朝"/>
          <w:kern w:val="2"/>
          <w:sz w:val="24"/>
        </w:rPr>
        <w:t>１　対象事業及び交付決定額等</w:t>
      </w:r>
    </w:p>
    <w:tbl>
      <w:tblPr>
        <w:tblStyle w:val="11"/>
        <w:tblW w:w="892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631"/>
        <w:gridCol w:w="1343"/>
        <w:gridCol w:w="1474"/>
        <w:gridCol w:w="1475"/>
      </w:tblGrid>
      <w:tr>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eastAsia="ＭＳ 明朝"/>
                <w:kern w:val="2"/>
                <w:sz w:val="21"/>
              </w:rPr>
              <w:t>対象事業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eastAsia="ＭＳ 明朝"/>
                <w:kern w:val="2"/>
                <w:sz w:val="21"/>
              </w:rPr>
              <w:t>総事業費</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1"/>
              </w:rPr>
            </w:pPr>
            <w:r>
              <w:rPr>
                <w:rFonts w:hint="eastAsia" w:ascii="ＭＳ 明朝" w:hAnsi="ＭＳ 明朝" w:eastAsia="ＭＳ 明朝"/>
                <w:kern w:val="2"/>
                <w:sz w:val="21"/>
              </w:rPr>
              <w:t>補助対象経費</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1"/>
              </w:rPr>
            </w:pPr>
            <w:r>
              <w:rPr>
                <w:rFonts w:hint="eastAsia" w:ascii="ＭＳ 明朝" w:hAnsi="ＭＳ 明朝" w:eastAsia="ＭＳ 明朝"/>
                <w:kern w:val="2"/>
                <w:sz w:val="21"/>
              </w:rPr>
              <w:t>交付決定額</w:t>
            </w:r>
          </w:p>
        </w:tc>
      </w:tr>
      <w:tr>
        <w:trPr>
          <w:trHeight w:val="437" w:hRule="atLeast"/>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□就職・転職情報サイト会社情報掲載事業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r>
      <w:tr>
        <w:trPr>
          <w:trHeight w:val="415" w:hRule="atLeast"/>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w:t>
            </w:r>
            <w:r>
              <w:rPr>
                <w:rFonts w:hint="eastAsia" w:ascii="ＭＳ 明朝" w:hAnsi="ＭＳ 明朝" w:eastAsia="ＭＳ 明朝"/>
                <w:kern w:val="2"/>
                <w:sz w:val="20"/>
              </w:rPr>
              <w:t>県外で開催される合同企業説明会等参加事業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r>
      <w:tr>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w:t>
            </w:r>
            <w:r>
              <w:rPr>
                <w:rFonts w:hint="eastAsia" w:ascii="ＭＳ 明朝" w:hAnsi="ＭＳ 明朝" w:eastAsia="ＭＳ 明朝"/>
                <w:kern w:val="2"/>
                <w:sz w:val="21"/>
              </w:rPr>
              <w:t>Web</w:t>
            </w:r>
            <w:r>
              <w:rPr>
                <w:rFonts w:hint="eastAsia" w:ascii="ＭＳ 明朝" w:hAnsi="ＭＳ 明朝" w:eastAsia="ＭＳ 明朝"/>
                <w:kern w:val="2"/>
                <w:sz w:val="21"/>
              </w:rPr>
              <w:t>説明会・面接ツール導入事業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r>
      <w:tr>
        <w:trPr>
          <w:trHeight w:val="426" w:hRule="atLeast"/>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□働き方改革、健康経営に関する研修等事業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r>
      <w:tr>
        <w:trPr>
          <w:trHeight w:val="419" w:hRule="atLeast"/>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□就業制度、人事制度の改善・充実事業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r>
      <w:tr>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□ＩＣＴ活用による業務改善促進事業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r>
      <w:tr>
        <w:trPr>
          <w:trHeight w:val="430" w:hRule="atLeast"/>
        </w:trPr>
        <w:tc>
          <w:tcPr>
            <w:tcW w:w="4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w:t>
            </w:r>
            <w:r>
              <w:rPr>
                <w:rFonts w:hint="eastAsia" w:ascii="ＭＳ 明朝" w:hAnsi="ＭＳ 明朝" w:eastAsia="ＭＳ 明朝"/>
                <w:kern w:val="2"/>
                <w:sz w:val="18"/>
              </w:rPr>
              <w:t>働き方改革、健康経営に関するアドバイザー支援事業</w:t>
            </w:r>
          </w:p>
        </w:tc>
        <w:tc>
          <w:tcPr>
            <w:tcW w:w="1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c>
          <w:tcPr>
            <w:tcW w:w="1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sz w:val="21"/>
              </w:rPr>
            </w:pPr>
            <w:r>
              <w:rPr>
                <w:rFonts w:hint="eastAsia" w:ascii="ＭＳ 明朝" w:hAnsi="ＭＳ 明朝" w:eastAsia="ＭＳ 明朝"/>
                <w:kern w:val="2"/>
                <w:sz w:val="21"/>
              </w:rPr>
              <w:t>千円</w:t>
            </w:r>
          </w:p>
        </w:tc>
      </w:tr>
    </w:tbl>
    <w:p>
      <w:pPr>
        <w:pStyle w:val="0"/>
        <w:ind w:left="480" w:leftChars="100" w:hanging="240" w:hangingChars="100"/>
        <w:jc w:val="both"/>
        <w:rPr>
          <w:rFonts w:hint="default" w:ascii="ＭＳ 明朝" w:hAnsi="ＭＳ 明朝"/>
          <w:sz w:val="21"/>
        </w:rPr>
      </w:pPr>
      <w:r>
        <w:rPr>
          <w:rFonts w:hint="eastAsia" w:ascii="ＭＳ 明朝" w:hAnsi="ＭＳ 明朝" w:eastAsia="ＭＳ 明朝"/>
          <w:kern w:val="2"/>
          <w:sz w:val="21"/>
        </w:rPr>
        <w:t>※上記対象事業のうち、交付決定を受けた対象事業を選択（☑）し、金額を右欄に記入してください。</w:t>
      </w:r>
    </w:p>
    <w:p>
      <w:pPr>
        <w:pStyle w:val="0"/>
        <w:jc w:val="both"/>
        <w:rPr>
          <w:rFonts w:hint="default" w:ascii="ＭＳ 明朝" w:hAnsi="ＭＳ 明朝"/>
          <w:sz w:val="21"/>
        </w:rPr>
      </w:pPr>
    </w:p>
    <w:p>
      <w:pPr>
        <w:pStyle w:val="0"/>
        <w:jc w:val="both"/>
        <w:rPr>
          <w:rFonts w:hint="default" w:ascii="ＭＳ 明朝" w:hAnsi="ＭＳ 明朝"/>
          <w:sz w:val="21"/>
        </w:rPr>
      </w:pPr>
    </w:p>
    <w:p>
      <w:pPr>
        <w:pStyle w:val="0"/>
        <w:jc w:val="both"/>
        <w:rPr>
          <w:rFonts w:hint="default" w:ascii="ＭＳ 明朝" w:hAnsi="ＭＳ 明朝"/>
        </w:rPr>
      </w:pPr>
      <w:r>
        <w:rPr>
          <w:rFonts w:hint="eastAsia" w:ascii="ＭＳ 明朝" w:hAnsi="ＭＳ 明朝" w:eastAsia="ＭＳ 明朝"/>
          <w:kern w:val="2"/>
          <w:sz w:val="24"/>
        </w:rPr>
        <w:t>２　添付資料</w:t>
      </w:r>
    </w:p>
    <w:p>
      <w:pPr>
        <w:pStyle w:val="0"/>
        <w:jc w:val="both"/>
        <w:rPr>
          <w:rFonts w:hint="default" w:ascii="ＭＳ 明朝" w:hAnsi="ＭＳ 明朝"/>
        </w:rPr>
      </w:pPr>
      <w:r>
        <w:rPr>
          <w:rFonts w:hint="eastAsia" w:ascii="ＭＳ 明朝" w:hAnsi="ＭＳ 明朝" w:eastAsia="ＭＳ 明朝"/>
          <w:kern w:val="2"/>
          <w:sz w:val="24"/>
        </w:rPr>
        <w:t>　（１）事業実績報告書（様式第９号）</w:t>
      </w:r>
    </w:p>
    <w:p>
      <w:pPr>
        <w:pStyle w:val="0"/>
        <w:jc w:val="both"/>
        <w:rPr>
          <w:rFonts w:hint="default" w:ascii="ＭＳ 明朝" w:hAnsi="ＭＳ 明朝"/>
        </w:rPr>
      </w:pPr>
      <w:r>
        <w:rPr>
          <w:rFonts w:hint="eastAsia" w:ascii="ＭＳ 明朝" w:hAnsi="ＭＳ 明朝" w:eastAsia="ＭＳ 明朝"/>
          <w:kern w:val="2"/>
          <w:sz w:val="24"/>
        </w:rPr>
        <w:t>　（２）収支決算報告書（様式第１０号）</w:t>
      </w:r>
    </w:p>
    <w:p>
      <w:pPr>
        <w:pStyle w:val="0"/>
        <w:jc w:val="both"/>
        <w:rPr>
          <w:rFonts w:hint="default" w:ascii="ＭＳ 明朝" w:hAnsi="ＭＳ 明朝"/>
        </w:rPr>
      </w:pPr>
      <w:r>
        <w:rPr>
          <w:rFonts w:hint="eastAsia" w:ascii="ＭＳ 明朝" w:hAnsi="ＭＳ 明朝" w:eastAsia="ＭＳ 明朝"/>
          <w:kern w:val="2"/>
          <w:sz w:val="24"/>
        </w:rPr>
        <w:t>　（３）支出が確認できる書類（契約書、領収書、振込明細書等の写し）</w:t>
      </w:r>
    </w:p>
    <w:p>
      <w:pPr>
        <w:pStyle w:val="0"/>
        <w:jc w:val="both"/>
        <w:rPr>
          <w:rFonts w:hint="default" w:ascii="ＭＳ 明朝" w:hAnsi="ＭＳ 明朝"/>
        </w:rPr>
      </w:pPr>
      <w:r>
        <w:rPr>
          <w:rFonts w:hint="eastAsia" w:ascii="ＭＳ 明朝" w:hAnsi="ＭＳ 明朝" w:eastAsia="ＭＳ 明朝"/>
          <w:kern w:val="2"/>
          <w:sz w:val="24"/>
        </w:rPr>
        <w:t>　（４）事業の実施内容が確認できる書類</w:t>
      </w:r>
    </w:p>
    <w:p>
      <w:pPr>
        <w:pStyle w:val="0"/>
        <w:jc w:val="both"/>
        <w:rPr>
          <w:rFonts w:hint="default" w:ascii="ＭＳ 明朝" w:hAnsi="ＭＳ 明朝"/>
          <w:sz w:val="21"/>
        </w:rPr>
      </w:pPr>
    </w:p>
    <w:tbl>
      <w:tblPr>
        <w:tblStyle w:val="11"/>
        <w:tblW w:w="866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706"/>
        <w:gridCol w:w="3962"/>
      </w:tblGrid>
      <w:tr>
        <w:trPr>
          <w:trHeight w:val="586" w:hRule="atLeast"/>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対象事業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事業実施内容の確認資料</w:t>
            </w:r>
          </w:p>
        </w:tc>
      </w:tr>
      <w:tr>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eastAsia="ＭＳ 明朝"/>
                <w:kern w:val="2"/>
                <w:sz w:val="22"/>
              </w:rPr>
              <w:t>就職・転職情報サイト会社情報掲載事業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eastAsia="ＭＳ 明朝"/>
                <w:kern w:val="2"/>
                <w:sz w:val="22"/>
              </w:rPr>
              <w:t>サイトへの掲載が確認できる掲載画面の写し等</w:t>
            </w:r>
          </w:p>
        </w:tc>
      </w:tr>
      <w:tr>
        <w:trPr>
          <w:trHeight w:val="732" w:hRule="atLeast"/>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2"/>
              </w:rPr>
            </w:pPr>
            <w:r>
              <w:rPr>
                <w:rFonts w:hint="eastAsia" w:ascii="ＭＳ 明朝" w:hAnsi="ＭＳ 明朝" w:eastAsia="ＭＳ 明朝"/>
                <w:kern w:val="2"/>
                <w:sz w:val="22"/>
              </w:rPr>
              <w:t>県外で開催される合同企業説明会等参加事業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eastAsia="ＭＳ 明朝"/>
                <w:kern w:val="2"/>
                <w:sz w:val="22"/>
              </w:rPr>
              <w:t>当日の会場写真、出展企業配置図等</w:t>
            </w:r>
          </w:p>
        </w:tc>
      </w:tr>
      <w:tr>
        <w:trPr>
          <w:trHeight w:val="1423" w:hRule="atLeast"/>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1"/>
              </w:rPr>
            </w:pPr>
            <w:r>
              <w:rPr>
                <w:rFonts w:hint="eastAsia" w:ascii="ＭＳ 明朝" w:hAnsi="ＭＳ 明朝" w:eastAsia="ＭＳ 明朝"/>
                <w:kern w:val="2"/>
                <w:sz w:val="21"/>
              </w:rPr>
              <w:t>Web</w:t>
            </w:r>
            <w:r>
              <w:rPr>
                <w:rFonts w:hint="eastAsia" w:ascii="ＭＳ 明朝" w:hAnsi="ＭＳ 明朝" w:eastAsia="ＭＳ 明朝"/>
                <w:kern w:val="2"/>
                <w:sz w:val="21"/>
              </w:rPr>
              <w:t>説明会・面接ツール導入事業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1"/>
              </w:rPr>
            </w:pPr>
            <w:r>
              <w:rPr>
                <w:rFonts w:hint="eastAsia" w:ascii="ＭＳ 明朝" w:hAnsi="ＭＳ 明朝" w:eastAsia="ＭＳ 明朝"/>
                <w:kern w:val="2"/>
                <w:sz w:val="21"/>
              </w:rPr>
              <w:t>導入した</w:t>
            </w:r>
            <w:r>
              <w:rPr>
                <w:rFonts w:hint="eastAsia" w:ascii="ＭＳ 明朝" w:hAnsi="ＭＳ 明朝" w:eastAsia="ＭＳ 明朝"/>
                <w:kern w:val="2"/>
                <w:sz w:val="21"/>
              </w:rPr>
              <w:t>Web</w:t>
            </w:r>
            <w:r>
              <w:rPr>
                <w:rFonts w:hint="eastAsia" w:ascii="ＭＳ 明朝" w:hAnsi="ＭＳ 明朝" w:eastAsia="ＭＳ 明朝"/>
                <w:kern w:val="2"/>
                <w:sz w:val="21"/>
              </w:rPr>
              <w:t>会議システム、面接ツール、情報通信機器、サービス名等が分かる資料、実際の開催状況写真等</w:t>
            </w:r>
          </w:p>
        </w:tc>
      </w:tr>
      <w:tr>
        <w:trPr>
          <w:trHeight w:val="754" w:hRule="atLeast"/>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2"/>
              </w:rPr>
            </w:pPr>
            <w:r>
              <w:rPr>
                <w:rFonts w:hint="eastAsia" w:ascii="ＭＳ 明朝" w:hAnsi="ＭＳ 明朝" w:eastAsia="ＭＳ 明朝"/>
                <w:kern w:val="2"/>
                <w:sz w:val="22"/>
              </w:rPr>
              <w:t>働き方改革、健康経営に関する研修等事業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eastAsia="ＭＳ 明朝"/>
                <w:kern w:val="2"/>
                <w:sz w:val="22"/>
              </w:rPr>
              <w:t>研修や指導内容がわかる資料等</w:t>
            </w:r>
          </w:p>
        </w:tc>
      </w:tr>
      <w:tr>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2"/>
              </w:rPr>
            </w:pPr>
            <w:r>
              <w:rPr>
                <w:rFonts w:hint="eastAsia" w:ascii="ＭＳ 明朝" w:hAnsi="ＭＳ 明朝" w:eastAsia="ＭＳ 明朝"/>
                <w:kern w:val="2"/>
                <w:sz w:val="22"/>
              </w:rPr>
              <w:t>就業制度、人事制度の改善・充実事業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eastAsia="ＭＳ 明朝"/>
                <w:kern w:val="2"/>
                <w:sz w:val="22"/>
              </w:rPr>
              <w:t>変更前と後の就業規則や、新たに構築した人事評価制度、人材育成制度の内容が分かる資料、企画書類等</w:t>
            </w:r>
          </w:p>
        </w:tc>
      </w:tr>
      <w:tr>
        <w:trPr>
          <w:trHeight w:val="895" w:hRule="atLeast"/>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2"/>
              </w:rPr>
            </w:pPr>
            <w:r>
              <w:rPr>
                <w:rFonts w:hint="eastAsia" w:ascii="ＭＳ 明朝" w:hAnsi="ＭＳ 明朝" w:eastAsia="ＭＳ 明朝"/>
                <w:kern w:val="2"/>
                <w:sz w:val="22"/>
              </w:rPr>
              <w:t>ＩＣＴ活用による業務改善促進事業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eastAsia="ＭＳ 明朝"/>
                <w:kern w:val="2"/>
                <w:sz w:val="22"/>
              </w:rPr>
              <w:t>導入したグループウェア等の企画書、仕様書等</w:t>
            </w:r>
          </w:p>
        </w:tc>
      </w:tr>
      <w:tr>
        <w:trPr>
          <w:trHeight w:val="994" w:hRule="atLeast"/>
        </w:trPr>
        <w:tc>
          <w:tcPr>
            <w:tcW w:w="4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明朝" w:hAnsi="ＭＳ 明朝"/>
                <w:sz w:val="22"/>
              </w:rPr>
            </w:pPr>
            <w:r>
              <w:rPr>
                <w:rFonts w:hint="eastAsia" w:ascii="ＭＳ 明朝" w:hAnsi="ＭＳ 明朝" w:eastAsia="ＭＳ 明朝"/>
                <w:kern w:val="2"/>
                <w:sz w:val="22"/>
              </w:rPr>
              <w:t>働き方改革、健康経営に関するアドバイザー支援事業</w:t>
            </w:r>
          </w:p>
        </w:tc>
        <w:tc>
          <w:tcPr>
            <w:tcW w:w="39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sz w:val="22"/>
              </w:rPr>
            </w:pPr>
            <w:r>
              <w:rPr>
                <w:rFonts w:hint="eastAsia" w:ascii="ＭＳ 明朝" w:hAnsi="ＭＳ 明朝" w:eastAsia="ＭＳ 明朝"/>
                <w:kern w:val="2"/>
                <w:sz w:val="22"/>
              </w:rPr>
              <w:t>取組内容、取組期間、行動計画、支援内容等が分かる企画書、報告書等</w:t>
            </w:r>
          </w:p>
        </w:tc>
      </w:tr>
    </w:tbl>
    <w:p>
      <w:pPr>
        <w:pStyle w:val="0"/>
        <w:jc w:val="both"/>
        <w:rPr>
          <w:rFonts w:hint="default" w:ascii="ＭＳ 明朝" w:hAnsi="ＭＳ 明朝"/>
          <w:sz w:val="21"/>
        </w:rPr>
      </w:pPr>
    </w:p>
    <w:p>
      <w:pPr>
        <w:pStyle w:val="0"/>
        <w:jc w:val="both"/>
        <w:rPr>
          <w:rFonts w:hint="default" w:ascii="ＭＳ 明朝" w:hAnsi="ＭＳ 明朝"/>
          <w:sz w:val="21"/>
        </w:rPr>
      </w:pPr>
    </w:p>
    <w:sectPr>
      <w:pgSz w:w="11906" w:h="16838"/>
      <w:pgMar w:top="1418" w:right="1418" w:bottom="1418"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next w:val="16"/>
    <w:link w:val="15"/>
    <w:uiPriority w:val="0"/>
    <w:qFormat/>
    <w:rPr>
      <w:rFonts w:ascii="Century" w:hAnsi="Century" w:eastAsia="ＭＳ 明朝"/>
      <w:sz w:val="21"/>
    </w:rPr>
  </w:style>
  <w:style w:type="character" w:styleId="17">
    <w:name w:val="annotation reference"/>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rFonts w:ascii="Century" w:hAnsi="Century" w:eastAsia="ＭＳ 明朝"/>
      <w:sz w:val="21"/>
    </w:rPr>
  </w:style>
  <w:style w:type="paragraph" w:styleId="24" w:customStyle="1">
    <w:name w:val="Note Heading"/>
    <w:basedOn w:val="0"/>
    <w:next w:val="0"/>
    <w:link w:val="25"/>
    <w:uiPriority w:val="0"/>
    <w:qFormat/>
    <w:pPr>
      <w:jc w:val="center"/>
    </w:pPr>
    <w:rPr>
      <w:rFonts w:ascii="游明朝" w:hAnsi="游明朝" w:eastAsia="游明朝"/>
      <w:sz w:val="21"/>
    </w:rPr>
  </w:style>
  <w:style w:type="character" w:styleId="25" w:customStyle="1">
    <w:name w:val="記 (文字)"/>
    <w:next w:val="25"/>
    <w:link w:val="24"/>
    <w:uiPriority w:val="0"/>
    <w:qFormat/>
    <w:rPr/>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next w:val="27"/>
    <w:link w:val="26"/>
    <w:uiPriority w:val="0"/>
    <w:qFormat/>
    <w:rPr/>
  </w:style>
  <w:style w:type="paragraph" w:styleId="28">
    <w:name w:val="annotation subject"/>
    <w:basedOn w:val="15"/>
    <w:next w:val="15"/>
    <w:link w:val="29"/>
    <w:uiPriority w:val="0"/>
    <w:semiHidden/>
    <w:rPr>
      <w:b w:val="1"/>
    </w:rPr>
  </w:style>
  <w:style w:type="character" w:styleId="29" w:customStyle="1">
    <w:name w:val="コメント内容 (文字)"/>
    <w:next w:val="29"/>
    <w:link w:val="28"/>
    <w:uiPriority w:val="0"/>
    <w:qFormat/>
    <w:rPr>
      <w:rFonts w:ascii="Century" w:hAnsi="Century" w:eastAsia="ＭＳ 明朝"/>
      <w:b w:val="1"/>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3</Words>
  <Characters>855</Characters>
  <Application>JUST Note</Application>
  <Lines>92</Lines>
  <Paragraphs>66</Paragraphs>
  <CharactersWithSpaces>926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2022-04-16T12:15:00Z</cp:lastPrinted>
  <dcterms:created xsi:type="dcterms:W3CDTF">2024-07-24T21:51:00Z</dcterms:created>
  <dcterms:modified xsi:type="dcterms:W3CDTF">2025-09-02T06:22:25Z</dcterms:modified>
  <cp:revision>3</cp:revision>
</cp:coreProperties>
</file>