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1B2" w:rsidRDefault="00E34D0D">
      <w:pPr>
        <w:wordWrap w:val="0"/>
        <w:rPr>
          <w:rFonts w:ascii="ＭＳ 明朝" w:hAnsi="ＭＳ 明朝"/>
        </w:rPr>
      </w:pPr>
      <w:r>
        <w:rPr>
          <w:rFonts w:ascii="ＭＳ 明朝" w:hAnsi="ＭＳ 明朝" w:hint="eastAsia"/>
        </w:rPr>
        <w:t>様式第２号（第５条関係）</w:t>
      </w:r>
    </w:p>
    <w:p w:rsidR="00E351B2" w:rsidRDefault="00E351B2">
      <w:pPr>
        <w:rPr>
          <w:rFonts w:ascii="ＭＳ 明朝" w:hAnsi="ＭＳ 明朝"/>
        </w:rPr>
      </w:pPr>
    </w:p>
    <w:p w:rsidR="00E351B2" w:rsidRDefault="00E34D0D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事業計画書</w:t>
      </w:r>
    </w:p>
    <w:p w:rsidR="00E351B2" w:rsidRDefault="00E34D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　申請者の概要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5783"/>
      </w:tblGrid>
      <w:tr w:rsidR="00E351B2">
        <w:trPr>
          <w:trHeight w:val="48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4D0D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申請者の名称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51B2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E351B2">
        <w:trPr>
          <w:trHeight w:val="56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4D0D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代表者の役職・氏名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51B2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E351B2">
        <w:trPr>
          <w:trHeight w:val="5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4D0D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所在地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51B2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E351B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4D0D">
            <w:pPr>
              <w:spacing w:line="300" w:lineRule="exact"/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担当者（所属・氏名）</w:t>
            </w:r>
          </w:p>
          <w:p w:rsidR="00E351B2" w:rsidRDefault="00E34D0D">
            <w:pPr>
              <w:spacing w:line="300" w:lineRule="exact"/>
              <w:jc w:val="left"/>
              <w:rPr>
                <w:rFonts w:ascii="ＭＳ 明朝" w:hAnsi="ＭＳ 明朝"/>
                <w:kern w:val="0"/>
                <w:sz w:val="21"/>
              </w:rPr>
            </w:pPr>
            <w:r>
              <w:rPr>
                <w:rFonts w:ascii="ＭＳ 明朝" w:hAnsi="ＭＳ 明朝" w:hint="eastAsia"/>
                <w:kern w:val="0"/>
                <w:sz w:val="21"/>
              </w:rPr>
              <w:t>※必ずご記入ください。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51B2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E351B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4D0D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電話番号・ＦＡＸ番号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51B2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E351B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4D0D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メールアドレス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51B2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E351B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4D0D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資本金額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51B2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E351B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4D0D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従業員数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51B2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E351B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4D0D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業種及び主たる事業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51B2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:rsidR="00E351B2" w:rsidRDefault="00E351B2">
      <w:pPr>
        <w:jc w:val="left"/>
        <w:rPr>
          <w:rFonts w:ascii="ＭＳ 明朝" w:hAnsi="ＭＳ 明朝"/>
          <w:sz w:val="22"/>
        </w:rPr>
      </w:pPr>
    </w:p>
    <w:p w:rsidR="00E351B2" w:rsidRDefault="00E34D0D">
      <w:pPr>
        <w:spacing w:line="30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　事業の概要</w:t>
      </w:r>
    </w:p>
    <w:tbl>
      <w:tblPr>
        <w:tblpPr w:leftFromText="142" w:rightFromText="142" w:vertAnchor="text" w:horzAnchor="margin" w:tblpY="208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0"/>
        <w:gridCol w:w="2240"/>
        <w:gridCol w:w="4670"/>
      </w:tblGrid>
      <w:tr w:rsidR="00E351B2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B2" w:rsidRDefault="00E34D0D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対象事業</w:t>
            </w:r>
          </w:p>
        </w:tc>
        <w:tc>
          <w:tcPr>
            <w:tcW w:w="6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B2" w:rsidRDefault="00E34D0D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概要</w:t>
            </w:r>
          </w:p>
        </w:tc>
      </w:tr>
      <w:tr w:rsidR="00E351B2">
        <w:trPr>
          <w:trHeight w:val="543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4D0D">
            <w:pPr>
              <w:spacing w:line="300" w:lineRule="exac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就職・転職情報サイト会社情報掲載事業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4D0D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掲載サイト名称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51B2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E351B2">
        <w:trPr>
          <w:trHeight w:val="593"/>
        </w:trPr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51B2">
            <w:pPr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4D0D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掲載開始予定日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51B2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E351B2">
        <w:trPr>
          <w:trHeight w:val="1942"/>
        </w:trPr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51B2">
            <w:pPr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4D0D">
            <w:pPr>
              <w:spacing w:line="300" w:lineRule="exact"/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企画内容</w:t>
            </w:r>
          </w:p>
          <w:p w:rsidR="00E351B2" w:rsidRDefault="00E34D0D">
            <w:pPr>
              <w:spacing w:line="300" w:lineRule="exact"/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（見積書に記載された企画内容明細を記載すること）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51B2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E351B2">
        <w:trPr>
          <w:trHeight w:val="1558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4D0D">
            <w:pPr>
              <w:spacing w:line="300" w:lineRule="exac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県外で開催される合同企業説明会等参加事業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4D0D">
            <w:pPr>
              <w:spacing w:line="300" w:lineRule="exact"/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名称、規模、開催時期開催場所など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51B2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E351B2">
        <w:trPr>
          <w:trHeight w:val="1872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4D0D">
            <w:pPr>
              <w:spacing w:line="300" w:lineRule="exac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Web</w:t>
            </w:r>
            <w:r>
              <w:rPr>
                <w:rFonts w:ascii="ＭＳ 明朝" w:hAnsi="ＭＳ 明朝" w:hint="eastAsia"/>
                <w:kern w:val="0"/>
                <w:sz w:val="22"/>
              </w:rPr>
              <w:t>説明会・面接ツール導入事業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4D0D">
            <w:pPr>
              <w:spacing w:line="300" w:lineRule="exact"/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導入する</w:t>
            </w:r>
            <w:r>
              <w:rPr>
                <w:rFonts w:ascii="ＭＳ 明朝" w:hAnsi="ＭＳ 明朝" w:hint="eastAsia"/>
                <w:kern w:val="0"/>
                <w:sz w:val="22"/>
              </w:rPr>
              <w:t>Web</w:t>
            </w:r>
            <w:r>
              <w:rPr>
                <w:rFonts w:ascii="ＭＳ 明朝" w:hAnsi="ＭＳ 明朝" w:hint="eastAsia"/>
                <w:kern w:val="0"/>
                <w:sz w:val="22"/>
              </w:rPr>
              <w:t>会議システム、面接ツール、情報通信機器の内容、サービス名等の詳細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51B2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:rsidR="00E351B2" w:rsidRDefault="00E351B2">
      <w:pPr>
        <w:jc w:val="left"/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margin" w:tblpY="268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8"/>
        <w:gridCol w:w="2383"/>
        <w:gridCol w:w="4529"/>
      </w:tblGrid>
      <w:tr w:rsidR="00E351B2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B2" w:rsidRDefault="00E34D0D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対象事業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B2" w:rsidRDefault="00E34D0D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概要</w:t>
            </w:r>
          </w:p>
        </w:tc>
      </w:tr>
      <w:tr w:rsidR="00E351B2">
        <w:trPr>
          <w:trHeight w:val="1283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4D0D">
            <w:pPr>
              <w:spacing w:line="300" w:lineRule="exac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働き方改革、健康経営に関する研修等事業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4D0D">
            <w:pPr>
              <w:spacing w:line="300" w:lineRule="exact"/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研修（個別相談、指導を含む）内容、委託先、開催時期、場所等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51B2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E351B2">
        <w:trPr>
          <w:trHeight w:val="2101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4D0D">
            <w:pPr>
              <w:spacing w:line="300" w:lineRule="exact"/>
              <w:rPr>
                <w:rFonts w:ascii="ＭＳ 明朝" w:hAnsi="ＭＳ 明朝"/>
                <w:dstrike/>
                <w:kern w:val="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-7758430</wp:posOffset>
                      </wp:positionV>
                      <wp:extent cx="3495675" cy="257175"/>
                      <wp:effectExtent l="0" t="0" r="635" b="635"/>
                      <wp:wrapNone/>
                      <wp:docPr id="102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4956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 w:rsidR="00E351B2" w:rsidRDefault="00E34D0D">
                                  <w:r>
                                    <w:rPr>
                                      <w:rFonts w:hint="eastAsia"/>
                                    </w:rPr>
                                    <w:t>平成３１年度　人材確保支援事業費補助金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angle 18" style="mso-position-vertical-relative:text;z-index:2;width:275.25pt;height:20.25pt;mso-position-horizontal-relative:text;position:absolute;margin-left:-5.7pt;margin-top:-610.9pt;" o:spid="_x0000_s1026" o:allowincell="t" o:allowoverlap="t" filled="t" fillcolor="#ffffff" stroked="f" o:spt="1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kern w:val="2"/>
                                <w:sz w:val="24"/>
                              </w:rPr>
                              <w:t>平成３１年度　人材確保支援事業費補助金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  <w:kern w:val="0"/>
                <w:sz w:val="22"/>
              </w:rPr>
              <w:t>就業制度、人事制度の改善・充実事業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4D0D">
            <w:pPr>
              <w:spacing w:line="300" w:lineRule="exact"/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取組内容（短時間勤務、時間休導入など就業規則の変更、人事評価、人材育成制度構築等）、委託先、委託内容等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51B2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E351B2">
        <w:trPr>
          <w:trHeight w:val="1349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4D0D">
            <w:pPr>
              <w:spacing w:line="300" w:lineRule="exac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ＩＣＴ活用による業務改善促進事業</w:t>
            </w:r>
          </w:p>
          <w:p w:rsidR="00E351B2" w:rsidRDefault="00E351B2">
            <w:pPr>
              <w:spacing w:line="300" w:lineRule="exac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4D0D">
            <w:pPr>
              <w:spacing w:line="300" w:lineRule="exact"/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導入するグループウェア等の内容、導入目的、委託先、委託内容等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51B2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E351B2">
        <w:trPr>
          <w:trHeight w:val="154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4D0D">
            <w:pPr>
              <w:spacing w:line="300" w:lineRule="exac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働き方改革、健康経営に関するアドバイザー支援事業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4D0D">
            <w:pPr>
              <w:spacing w:line="300" w:lineRule="exact"/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取組内容（課題の整理、目標の設定、行動計画の策定等）、委託先、委託内容等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51B2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:rsidR="00E351B2" w:rsidRDefault="00E351B2">
      <w:pPr>
        <w:jc w:val="left"/>
        <w:rPr>
          <w:rFonts w:ascii="ＭＳ 明朝" w:hAnsi="ＭＳ 明朝"/>
          <w:sz w:val="22"/>
        </w:rPr>
      </w:pPr>
    </w:p>
    <w:p w:rsidR="00E351B2" w:rsidRDefault="00E34D0D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　採用予定者数（市内事業所への採用に限る）</w:t>
      </w:r>
    </w:p>
    <w:tbl>
      <w:tblPr>
        <w:tblW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843"/>
      </w:tblGrid>
      <w:tr w:rsidR="00E351B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B2" w:rsidRDefault="00E34D0D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採用予定者区分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B2" w:rsidRDefault="00E34D0D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人数（人）</w:t>
            </w:r>
          </w:p>
        </w:tc>
      </w:tr>
      <w:tr w:rsidR="00E351B2">
        <w:trPr>
          <w:trHeight w:val="52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4D0D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転職希望者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51B2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E351B2">
        <w:trPr>
          <w:trHeight w:val="56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4D0D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一般離職者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51B2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E351B2">
        <w:trPr>
          <w:trHeight w:val="56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4D0D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大学院生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51B2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E351B2">
        <w:trPr>
          <w:trHeight w:val="55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4D0D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大学生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51B2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E351B2">
        <w:trPr>
          <w:trHeight w:val="56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4D0D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短大生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51B2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E351B2">
        <w:trPr>
          <w:trHeight w:val="56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4D0D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高専生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51B2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E351B2">
        <w:trPr>
          <w:trHeight w:val="56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4D0D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専門学校生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51B2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E351B2">
        <w:trPr>
          <w:trHeight w:val="56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4D0D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高校生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51B2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E351B2">
        <w:trPr>
          <w:trHeight w:val="4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4D0D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その他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B2" w:rsidRDefault="00E351B2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:rsidR="00E351B2" w:rsidRDefault="00E34D0D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※派遣及び</w:t>
      </w:r>
      <w:r w:rsidRPr="00005263">
        <w:rPr>
          <w:rFonts w:ascii="ＭＳ 明朝" w:hAnsi="ＭＳ 明朝" w:hint="eastAsia"/>
          <w:sz w:val="22"/>
        </w:rPr>
        <w:t>契約期間が１年に満たない</w:t>
      </w:r>
      <w:bookmarkStart w:id="0" w:name="_GoBack"/>
      <w:bookmarkEnd w:id="0"/>
      <w:r>
        <w:rPr>
          <w:rFonts w:ascii="ＭＳ 明朝" w:hAnsi="ＭＳ 明朝" w:hint="eastAsia"/>
          <w:sz w:val="22"/>
        </w:rPr>
        <w:t>有期雇用契約による採用を除く。</w:t>
      </w:r>
    </w:p>
    <w:sectPr w:rsidR="00E351B2">
      <w:pgSz w:w="11906" w:h="16838"/>
      <w:pgMar w:top="1418" w:right="1418" w:bottom="1276" w:left="1418" w:header="851" w:footer="992" w:gutter="0"/>
      <w:cols w:space="720"/>
      <w:docGrid w:type="linesAndChars" w:linePitch="428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D0D" w:rsidRDefault="00E34D0D">
      <w:r>
        <w:separator/>
      </w:r>
    </w:p>
  </w:endnote>
  <w:endnote w:type="continuationSeparator" w:id="0">
    <w:p w:rsidR="00E34D0D" w:rsidRDefault="00E34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D0D" w:rsidRDefault="00E34D0D">
      <w:r>
        <w:separator/>
      </w:r>
    </w:p>
  </w:footnote>
  <w:footnote w:type="continuationSeparator" w:id="0">
    <w:p w:rsidR="00E34D0D" w:rsidRDefault="00E34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259"/>
  <w:drawingGridVerticalSpacing w:val="21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B2"/>
    <w:rsid w:val="00005263"/>
    <w:rsid w:val="00E34D0D"/>
    <w:rsid w:val="00E3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8E9F8D-8476-4ADC-A0EF-4C5E9E0B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jc w:val="left"/>
    </w:pPr>
  </w:style>
  <w:style w:type="character" w:customStyle="1" w:styleId="a4">
    <w:name w:val="コメント文字列 (文字)"/>
    <w:link w:val="a3"/>
    <w:qFormat/>
    <w:rPr>
      <w:rFonts w:ascii="Century" w:eastAsia="ＭＳ 明朝" w:hAnsi="Century"/>
      <w:sz w:val="21"/>
    </w:rPr>
  </w:style>
  <w:style w:type="character" w:styleId="a5">
    <w:name w:val="annotation reference"/>
    <w:semiHidden/>
    <w:rPr>
      <w:sz w:val="18"/>
    </w:rPr>
  </w:style>
  <w:style w:type="paragraph" w:styleId="a6">
    <w:name w:val="Balloon Text"/>
    <w:basedOn w:val="a"/>
    <w:link w:val="a7"/>
    <w:semiHidden/>
    <w:rPr>
      <w:rFonts w:ascii="游ゴシック Light" w:eastAsia="游ゴシック Light" w:hAnsi="游ゴシック Light"/>
      <w:sz w:val="18"/>
    </w:rPr>
  </w:style>
  <w:style w:type="character" w:customStyle="1" w:styleId="a7">
    <w:name w:val="吹き出し (文字)"/>
    <w:link w:val="a6"/>
    <w:qFormat/>
    <w:rPr>
      <w:rFonts w:ascii="游ゴシック Light" w:eastAsia="游ゴシック Light" w:hAnsi="游ゴシック Light"/>
      <w:sz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qFormat/>
    <w:rPr>
      <w:rFonts w:ascii="Century" w:eastAsia="ＭＳ 明朝" w:hAnsi="Century"/>
      <w:sz w:val="21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qFormat/>
    <w:rPr>
      <w:rFonts w:ascii="Century" w:eastAsia="ＭＳ 明朝" w:hAnsi="Century"/>
      <w:sz w:val="21"/>
    </w:rPr>
  </w:style>
  <w:style w:type="paragraph" w:styleId="ac">
    <w:name w:val="Note Heading"/>
    <w:basedOn w:val="a"/>
    <w:next w:val="a"/>
    <w:link w:val="ad"/>
    <w:qFormat/>
    <w:pPr>
      <w:jc w:val="center"/>
    </w:pPr>
    <w:rPr>
      <w:rFonts w:ascii="游明朝" w:eastAsia="游明朝" w:hAnsi="游明朝"/>
      <w:sz w:val="21"/>
    </w:rPr>
  </w:style>
  <w:style w:type="character" w:customStyle="1" w:styleId="ad">
    <w:name w:val="記 (文字)"/>
    <w:link w:val="ac"/>
    <w:qFormat/>
  </w:style>
  <w:style w:type="paragraph" w:styleId="ae">
    <w:name w:val="Closing"/>
    <w:basedOn w:val="a"/>
    <w:link w:val="af"/>
    <w:pPr>
      <w:jc w:val="right"/>
    </w:pPr>
    <w:rPr>
      <w:rFonts w:ascii="游明朝" w:eastAsia="游明朝" w:hAnsi="游明朝"/>
      <w:sz w:val="21"/>
    </w:rPr>
  </w:style>
  <w:style w:type="character" w:customStyle="1" w:styleId="af">
    <w:name w:val="結語 (文字)"/>
    <w:link w:val="ae"/>
    <w:qFormat/>
  </w:style>
  <w:style w:type="paragraph" w:styleId="af0">
    <w:name w:val="annotation subject"/>
    <w:basedOn w:val="a3"/>
    <w:next w:val="a3"/>
    <w:link w:val="af1"/>
    <w:semiHidden/>
    <w:rPr>
      <w:b/>
    </w:rPr>
  </w:style>
  <w:style w:type="character" w:customStyle="1" w:styleId="af1">
    <w:name w:val="コメント内容 (文字)"/>
    <w:link w:val="af0"/>
    <w:qFormat/>
    <w:rPr>
      <w:rFonts w:ascii="Century" w:eastAsia="ＭＳ 明朝" w:hAnsi="Century"/>
      <w:b/>
      <w:sz w:val="21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horeireiki</dc:creator>
  <cp:lastModifiedBy>商工振興・企業誘致課商工振興・企業誘致係</cp:lastModifiedBy>
  <cp:revision>5</cp:revision>
  <cp:lastPrinted>2022-04-16T12:15:00Z</cp:lastPrinted>
  <dcterms:created xsi:type="dcterms:W3CDTF">2024-07-24T21:51:00Z</dcterms:created>
  <dcterms:modified xsi:type="dcterms:W3CDTF">2026-03-31T12:28:00Z</dcterms:modified>
</cp:coreProperties>
</file>