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様式第１１号（第１３条関係）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令和</w:t>
      </w:r>
      <w:bookmarkStart w:id="0" w:name="_GoBack"/>
      <w:bookmarkEnd w:id="0"/>
      <w:r>
        <w:rPr>
          <w:rFonts w:hint="eastAsia" w:ascii="ＭＳ 明朝" w:hAnsi="ＭＳ 明朝"/>
          <w:color w:val="000000"/>
        </w:rPr>
        <w:t>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常陸太田市長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3369" w:firstLineChars="130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補助事業者　所在地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事業者名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代表者職氏名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担当者名　　　　　　　　　　　　　　　　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連絡先　　　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  <w:color w:val="000000"/>
        </w:rPr>
        <w:t>常陸太田市中小企業等ビジネスチャレンジ事業費補助金</w:t>
      </w:r>
      <w:r>
        <w:rPr>
          <w:rFonts w:hint="eastAsia" w:ascii="ＭＳ 明朝" w:hAnsi="ＭＳ 明朝"/>
          <w:color w:val="000000"/>
        </w:rPr>
        <w:t>交付請求書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令和８年　　月　　日付け太商企発第　　　号をもって補助金額確定通知があった標記の補助金について、</w:t>
      </w:r>
      <w:r>
        <w:rPr>
          <w:rFonts w:hint="default" w:ascii="ＭＳ 明朝" w:hAnsi="ＭＳ 明朝"/>
          <w:color w:val="000000"/>
        </w:rPr>
        <w:t>常陸太田市中小企業等ビジネスチャレンジ事業費補助金</w:t>
      </w:r>
      <w:r>
        <w:rPr>
          <w:rFonts w:hint="eastAsia" w:ascii="ＭＳ 明朝" w:hAnsi="ＭＳ 明朝"/>
          <w:color w:val="000000"/>
        </w:rPr>
        <w:t>交付要項第１３条の規定により下記のとおり請求します。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widowControl w:val="1"/>
        <w:rPr>
          <w:rFonts w:hint="default" w:ascii="ＭＳ 明朝" w:hAnsi="ＭＳ 明朝"/>
        </w:rPr>
      </w:pPr>
    </w:p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１　交付請求額　　　　　　　　　　　円</w:t>
      </w:r>
    </w:p>
    <w:p>
      <w:pPr>
        <w:pStyle w:val="0"/>
        <w:widowControl w:val="1"/>
        <w:rPr>
          <w:rFonts w:hint="default" w:ascii="ＭＳ 明朝" w:hAnsi="ＭＳ 明朝"/>
        </w:rPr>
      </w:pPr>
    </w:p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２　振込口座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8"/>
        <w:gridCol w:w="2830"/>
        <w:gridCol w:w="6"/>
        <w:gridCol w:w="1329"/>
        <w:gridCol w:w="3296"/>
      </w:tblGrid>
      <w:tr>
        <w:trPr>
          <w:trHeight w:val="85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金融機関等名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支店等名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85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口座種別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普通　・　当座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口座番号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70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フリガナ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  <w:tr>
        <w:trPr>
          <w:trHeight w:val="857" w:hRule="atLeast"/>
        </w:trPr>
        <w:tc>
          <w:tcPr>
            <w:tcW w:w="18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口座名義人</w:t>
            </w:r>
          </w:p>
        </w:tc>
        <w:tc>
          <w:tcPr>
            <w:tcW w:w="746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※振込先の口座が分かる書類の写しを添付すること。</w:t>
      </w: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242</Characters>
  <Application>JUST Note</Application>
  <Lines>35</Lines>
  <Paragraphs>21</Paragraphs>
  <CharactersWithSpaces>406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2026-04-09T00:06:54Z</cp:lastPrinted>
  <dcterms:created xsi:type="dcterms:W3CDTF">2024-07-24T21:35:00Z</dcterms:created>
  <dcterms:modified xsi:type="dcterms:W3CDTF">2026-04-09T00:06:59Z</dcterms:modified>
  <cp:revision>5</cp:revision>
</cp:coreProperties>
</file>